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3E4977" w:rsidRDefault="00D77ED3"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2A0F58">
                    <w:rPr>
                      <w:sz w:val="20"/>
                      <w:szCs w:val="20"/>
                    </w:rPr>
                    <w:t xml:space="preserve"> </w:t>
                  </w:r>
                  <w:r w:rsidR="002A0F58" w:rsidRPr="002A0F58">
                    <w:rPr>
                      <w:sz w:val="20"/>
                      <w:szCs w:val="20"/>
                    </w:rPr>
                    <w:t>5.9.9. Медиакоммуникации и журналистика</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3E4977" w:rsidRPr="003E4977">
                    <w:rPr>
                      <w:color w:val="000000"/>
                      <w:sz w:val="20"/>
                      <w:szCs w:val="20"/>
                    </w:rPr>
                    <w:t>2</w:t>
                  </w:r>
                  <w:r w:rsidR="001A73AB">
                    <w:rPr>
                      <w:color w:val="000000"/>
                      <w:sz w:val="20"/>
                      <w:szCs w:val="20"/>
                    </w:rPr>
                    <w:t>8</w:t>
                  </w:r>
                </w:p>
                <w:p w:rsidR="00D34708" w:rsidRPr="00AE7C8D" w:rsidRDefault="00D34708" w:rsidP="00D34708">
                  <w:pPr>
                    <w:suppressAutoHyphens/>
                    <w:jc w:val="both"/>
                  </w:pPr>
                </w:p>
              </w:txbxContent>
            </v:textbox>
          </v:shape>
        </w:pict>
      </w:r>
    </w:p>
    <w:p w:rsidR="00D34708" w:rsidRPr="003E4977" w:rsidRDefault="00D34708" w:rsidP="00D34708">
      <w:pPr>
        <w:ind w:left="5670"/>
        <w:rPr>
          <w:rFonts w:eastAsia="Courier New"/>
          <w:b/>
          <w:bCs/>
        </w:rPr>
      </w:pPr>
    </w:p>
    <w:p w:rsidR="00D34708" w:rsidRPr="003E4977" w:rsidRDefault="00D34708" w:rsidP="00D34708">
      <w:pPr>
        <w:ind w:left="5670"/>
        <w:rPr>
          <w:rFonts w:eastAsia="Courier New"/>
          <w:b/>
          <w:bCs/>
        </w:rPr>
      </w:pPr>
    </w:p>
    <w:p w:rsidR="00D34708" w:rsidRPr="003E4977" w:rsidRDefault="00D34708" w:rsidP="00D34708">
      <w:pPr>
        <w:ind w:right="1"/>
        <w:contextualSpacing/>
        <w:jc w:val="center"/>
        <w:rPr>
          <w:rFonts w:eastAsia="Courier New"/>
          <w:noProof/>
          <w:lang w:bidi="ru-RU"/>
        </w:rPr>
      </w:pPr>
    </w:p>
    <w:p w:rsidR="00D34708" w:rsidRPr="003E4977" w:rsidRDefault="00D34708" w:rsidP="00D34708">
      <w:pPr>
        <w:ind w:right="1"/>
        <w:contextualSpacing/>
        <w:jc w:val="center"/>
        <w:rPr>
          <w:rFonts w:eastAsia="Courier New"/>
          <w:noProof/>
          <w:lang w:bidi="ru-RU"/>
        </w:rPr>
      </w:pPr>
      <w:r w:rsidRPr="003E4977">
        <w:rPr>
          <w:rFonts w:eastAsia="Courier New"/>
          <w:noProof/>
          <w:lang w:bidi="ru-RU"/>
        </w:rPr>
        <w:t>Частное учреждение образовательная организация высшего образования</w:t>
      </w:r>
    </w:p>
    <w:p w:rsidR="00D34708" w:rsidRPr="003E4977" w:rsidRDefault="00D34708" w:rsidP="00D34708">
      <w:pPr>
        <w:ind w:right="1"/>
        <w:contextualSpacing/>
        <w:jc w:val="center"/>
        <w:rPr>
          <w:rFonts w:eastAsia="Courier New"/>
          <w:noProof/>
          <w:lang w:bidi="ru-RU"/>
        </w:rPr>
      </w:pPr>
      <w:r w:rsidRPr="003E4977">
        <w:rPr>
          <w:rFonts w:eastAsia="Courier New"/>
          <w:noProof/>
          <w:lang w:bidi="ru-RU"/>
        </w:rPr>
        <w:t>«Омская гуманитарная академия»</w:t>
      </w:r>
    </w:p>
    <w:p w:rsidR="00D34708" w:rsidRPr="003E4977" w:rsidRDefault="002A0F58" w:rsidP="00D34708">
      <w:pPr>
        <w:ind w:right="1"/>
        <w:contextualSpacing/>
        <w:jc w:val="center"/>
        <w:rPr>
          <w:rFonts w:eastAsia="Courier New"/>
          <w:noProof/>
          <w:sz w:val="28"/>
          <w:szCs w:val="28"/>
          <w:lang w:bidi="ru-RU"/>
        </w:rPr>
      </w:pPr>
      <w:r w:rsidRPr="003E4977">
        <w:rPr>
          <w:rFonts w:eastAsia="Courier New"/>
          <w:noProof/>
          <w:lang w:bidi="ru-RU"/>
        </w:rPr>
        <w:t>Кафедра «</w:t>
      </w:r>
      <w:bookmarkStart w:id="0" w:name="_Hlk98158054"/>
      <w:r w:rsidRPr="003E4977">
        <w:rPr>
          <w:rFonts w:eastAsia="Courier New"/>
          <w:noProof/>
          <w:lang w:bidi="ru-RU"/>
        </w:rPr>
        <w:t>Филологии, журналистики и массовых коммуникаций</w:t>
      </w:r>
      <w:bookmarkEnd w:id="0"/>
      <w:r w:rsidRPr="003E4977">
        <w:rPr>
          <w:rFonts w:eastAsia="Courier New"/>
          <w:noProof/>
          <w:lang w:bidi="ru-RU"/>
        </w:rPr>
        <w:t>»</w:t>
      </w:r>
    </w:p>
    <w:p w:rsidR="00D34708" w:rsidRPr="003E4977" w:rsidRDefault="00D77ED3"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jc w:val="center"/>
        <w:rPr>
          <w:lang w:eastAsia="en-US"/>
        </w:rPr>
      </w:pPr>
    </w:p>
    <w:p w:rsidR="00D34708" w:rsidRPr="003E4977" w:rsidRDefault="00D34708" w:rsidP="00D34708">
      <w:pPr>
        <w:jc w:val="center"/>
        <w:rPr>
          <w:lang w:eastAsia="en-US"/>
        </w:rPr>
      </w:pPr>
    </w:p>
    <w:p w:rsidR="00D34708" w:rsidRPr="003E4977" w:rsidRDefault="00D34708"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C00A17" w:rsidRPr="003E4977" w:rsidRDefault="00C00A17"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D34708" w:rsidRPr="003E4977" w:rsidRDefault="00D34708" w:rsidP="00D34708">
      <w:pPr>
        <w:suppressAutoHyphens/>
        <w:jc w:val="center"/>
        <w:rPr>
          <w:rFonts w:eastAsia="SimSun"/>
          <w:kern w:val="2"/>
          <w:lang w:eastAsia="hi-IN" w:bidi="hi-IN"/>
        </w:rPr>
      </w:pPr>
      <w:r w:rsidRPr="003E4977">
        <w:rPr>
          <w:rFonts w:eastAsia="SimSun"/>
          <w:kern w:val="2"/>
          <w:lang w:eastAsia="hi-IN" w:bidi="hi-IN"/>
        </w:rPr>
        <w:t>РАБОЧАЯ ПРОГРАММА ДИСЦИПЛИНЫ</w:t>
      </w:r>
    </w:p>
    <w:p w:rsidR="00D34708" w:rsidRPr="003E4977" w:rsidRDefault="00D34708" w:rsidP="00D34708">
      <w:pPr>
        <w:tabs>
          <w:tab w:val="left" w:pos="708"/>
        </w:tabs>
        <w:jc w:val="center"/>
        <w:rPr>
          <w:b/>
        </w:rPr>
      </w:pPr>
    </w:p>
    <w:p w:rsidR="002A0F58" w:rsidRPr="003E4977" w:rsidRDefault="002A0F58" w:rsidP="00D34708">
      <w:pPr>
        <w:suppressAutoHyphens/>
        <w:jc w:val="center"/>
        <w:rPr>
          <w:b/>
          <w:bCs/>
          <w:caps/>
          <w:sz w:val="28"/>
          <w:szCs w:val="28"/>
        </w:rPr>
      </w:pPr>
      <w:r w:rsidRPr="003E4977">
        <w:rPr>
          <w:b/>
          <w:bCs/>
          <w:caps/>
          <w:sz w:val="28"/>
          <w:szCs w:val="28"/>
        </w:rPr>
        <w:t>История отечественной журналистики</w:t>
      </w:r>
    </w:p>
    <w:p w:rsidR="00D34708" w:rsidRPr="003E4977" w:rsidRDefault="00074CDD" w:rsidP="00D34708">
      <w:pPr>
        <w:suppressAutoHyphens/>
        <w:jc w:val="center"/>
        <w:rPr>
          <w:b/>
          <w:bCs/>
          <w:sz w:val="28"/>
          <w:szCs w:val="28"/>
        </w:rPr>
      </w:pPr>
      <w:r w:rsidRPr="003E4977">
        <w:rPr>
          <w:b/>
          <w:bCs/>
          <w:sz w:val="28"/>
          <w:szCs w:val="28"/>
        </w:rPr>
        <w:t>2.1.6.2</w:t>
      </w:r>
    </w:p>
    <w:p w:rsidR="00074CDD" w:rsidRPr="003E4977" w:rsidRDefault="00074CDD" w:rsidP="00D34708">
      <w:pPr>
        <w:suppressAutoHyphens/>
        <w:jc w:val="center"/>
        <w:rPr>
          <w:b/>
          <w:bCs/>
        </w:rPr>
      </w:pPr>
    </w:p>
    <w:p w:rsidR="001914E9" w:rsidRPr="003E4977" w:rsidRDefault="00D34708" w:rsidP="007E7CDE">
      <w:pPr>
        <w:ind w:right="1"/>
        <w:contextualSpacing/>
        <w:jc w:val="center"/>
        <w:rPr>
          <w:sz w:val="28"/>
          <w:szCs w:val="28"/>
        </w:rPr>
      </w:pPr>
      <w:r w:rsidRPr="003E4977">
        <w:rPr>
          <w:rFonts w:eastAsia="Courier New"/>
          <w:sz w:val="28"/>
          <w:szCs w:val="28"/>
          <w:lang w:bidi="ru-RU"/>
        </w:rPr>
        <w:t xml:space="preserve">по </w:t>
      </w:r>
      <w:r w:rsidRPr="003E4977">
        <w:rPr>
          <w:sz w:val="28"/>
          <w:szCs w:val="28"/>
        </w:rPr>
        <w:t xml:space="preserve">программе подготовки </w:t>
      </w:r>
      <w:r w:rsidR="007E7CDE" w:rsidRPr="003E4977">
        <w:rPr>
          <w:sz w:val="28"/>
          <w:szCs w:val="28"/>
        </w:rPr>
        <w:t xml:space="preserve">научных и </w:t>
      </w:r>
      <w:r w:rsidR="001914E9" w:rsidRPr="003E4977">
        <w:rPr>
          <w:sz w:val="28"/>
          <w:szCs w:val="28"/>
        </w:rPr>
        <w:t>научно-педагогических</w:t>
      </w:r>
    </w:p>
    <w:p w:rsidR="001914E9" w:rsidRPr="003E4977" w:rsidRDefault="00D34708" w:rsidP="007E7CDE">
      <w:pPr>
        <w:ind w:right="1"/>
        <w:contextualSpacing/>
        <w:jc w:val="center"/>
        <w:rPr>
          <w:sz w:val="28"/>
          <w:szCs w:val="28"/>
        </w:rPr>
      </w:pPr>
      <w:r w:rsidRPr="003E4977">
        <w:rPr>
          <w:sz w:val="28"/>
          <w:szCs w:val="28"/>
        </w:rPr>
        <w:t>кадров в аспирантуре</w:t>
      </w:r>
      <w:r w:rsidR="007E7CDE" w:rsidRPr="003E4977">
        <w:rPr>
          <w:rFonts w:eastAsia="Courier New"/>
          <w:sz w:val="28"/>
          <w:szCs w:val="28"/>
          <w:lang w:bidi="ru-RU"/>
        </w:rPr>
        <w:t xml:space="preserve"> </w:t>
      </w:r>
      <w:r w:rsidRPr="003E4977">
        <w:rPr>
          <w:sz w:val="28"/>
          <w:szCs w:val="28"/>
        </w:rPr>
        <w:t xml:space="preserve">по </w:t>
      </w:r>
      <w:r w:rsidR="007E7CDE" w:rsidRPr="003E4977">
        <w:rPr>
          <w:sz w:val="28"/>
          <w:szCs w:val="28"/>
        </w:rPr>
        <w:t>н</w:t>
      </w:r>
      <w:r w:rsidR="001A4C2A" w:rsidRPr="003E4977">
        <w:rPr>
          <w:sz w:val="28"/>
          <w:szCs w:val="28"/>
        </w:rPr>
        <w:t>аучной специальности</w:t>
      </w:r>
    </w:p>
    <w:p w:rsidR="008C2AA9" w:rsidRPr="003E4977" w:rsidRDefault="008C2AA9" w:rsidP="008C2AA9">
      <w:pPr>
        <w:ind w:right="1"/>
        <w:contextualSpacing/>
        <w:jc w:val="center"/>
        <w:rPr>
          <w:rFonts w:eastAsia="Courier New"/>
          <w:sz w:val="28"/>
          <w:szCs w:val="28"/>
          <w:lang w:bidi="ru-RU"/>
        </w:rPr>
      </w:pPr>
      <w:r w:rsidRPr="003E4977">
        <w:rPr>
          <w:b/>
          <w:sz w:val="28"/>
          <w:szCs w:val="28"/>
        </w:rPr>
        <w:t>5.9.9. Медиакоммуникации и журналистика</w:t>
      </w: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b/>
          <w:lang w:bidi="ru-RU"/>
        </w:rPr>
      </w:pPr>
    </w:p>
    <w:p w:rsidR="00D34708" w:rsidRPr="003E4977" w:rsidRDefault="00D34708" w:rsidP="00D34708">
      <w:pPr>
        <w:pStyle w:val="ConsPlusNormal"/>
        <w:ind w:firstLine="540"/>
        <w:jc w:val="both"/>
        <w:rPr>
          <w:rFonts w:ascii="Times New Roman" w:hAnsi="Times New Roman" w:cs="Times New Roman"/>
          <w:sz w:val="24"/>
          <w:szCs w:val="24"/>
        </w:rPr>
      </w:pPr>
    </w:p>
    <w:p w:rsidR="007E7CDE" w:rsidRPr="003E4977" w:rsidRDefault="007E7CDE" w:rsidP="008C2AA9">
      <w:pPr>
        <w:suppressAutoHyphens/>
        <w:spacing w:after="200" w:line="276" w:lineRule="auto"/>
        <w:outlineLvl w:val="0"/>
        <w:rPr>
          <w:rFonts w:eastAsia="SimSun" w:cs="Calibri"/>
          <w:b/>
          <w:kern w:val="2"/>
          <w:lang w:eastAsia="hi-IN" w:bidi="hi-IN"/>
        </w:rPr>
      </w:pPr>
    </w:p>
    <w:p w:rsidR="007E7CDE" w:rsidRPr="003E4977" w:rsidRDefault="007E7CDE" w:rsidP="00A94BF8">
      <w:pPr>
        <w:suppressAutoHyphens/>
        <w:spacing w:after="200" w:line="276" w:lineRule="auto"/>
        <w:jc w:val="center"/>
        <w:outlineLvl w:val="0"/>
        <w:rPr>
          <w:rFonts w:eastAsia="SimSun" w:cs="Calibri"/>
          <w:b/>
          <w:kern w:val="2"/>
          <w:lang w:eastAsia="hi-IN" w:bidi="hi-IN"/>
        </w:rPr>
      </w:pPr>
    </w:p>
    <w:p w:rsidR="00A94BF8" w:rsidRPr="003E4977" w:rsidRDefault="00A94BF8" w:rsidP="00A94BF8">
      <w:pPr>
        <w:suppressAutoHyphens/>
        <w:spacing w:after="200" w:line="276" w:lineRule="auto"/>
        <w:jc w:val="center"/>
        <w:outlineLvl w:val="0"/>
        <w:rPr>
          <w:rFonts w:eastAsia="SimSun" w:cs="Calibri"/>
          <w:b/>
          <w:kern w:val="2"/>
          <w:lang w:eastAsia="hi-IN" w:bidi="hi-IN"/>
        </w:rPr>
      </w:pPr>
      <w:r w:rsidRPr="003E4977">
        <w:rPr>
          <w:rFonts w:eastAsia="SimSun" w:cs="Calibri"/>
          <w:b/>
          <w:kern w:val="2"/>
          <w:lang w:eastAsia="hi-IN" w:bidi="hi-IN"/>
        </w:rPr>
        <w:t>Для обучающихся:</w:t>
      </w:r>
    </w:p>
    <w:p w:rsidR="00A94BF8" w:rsidRPr="003E4977" w:rsidRDefault="00A94BF8" w:rsidP="00A94BF8">
      <w:pPr>
        <w:suppressAutoHyphens/>
        <w:spacing w:line="276" w:lineRule="auto"/>
        <w:jc w:val="center"/>
        <w:rPr>
          <w:rFonts w:eastAsia="SimSun" w:cs="Calibri"/>
          <w:kern w:val="2"/>
          <w:lang w:eastAsia="hi-IN" w:bidi="hi-IN"/>
        </w:rPr>
      </w:pPr>
      <w:r w:rsidRPr="003E4977">
        <w:rPr>
          <w:rFonts w:eastAsia="SimSun" w:cs="Calibri"/>
          <w:kern w:val="2"/>
          <w:lang w:eastAsia="hi-IN" w:bidi="hi-IN"/>
        </w:rPr>
        <w:t>очной формы обучения 202</w:t>
      </w:r>
      <w:r w:rsidR="001A4C2A" w:rsidRPr="003E4977">
        <w:rPr>
          <w:rFonts w:eastAsia="SimSun" w:cs="Calibri"/>
          <w:kern w:val="2"/>
          <w:lang w:eastAsia="hi-IN" w:bidi="hi-IN"/>
        </w:rPr>
        <w:t>2</w:t>
      </w:r>
      <w:r w:rsidR="00C00A17" w:rsidRPr="003E4977">
        <w:rPr>
          <w:rFonts w:eastAsia="SimSun" w:cs="Calibri"/>
          <w:kern w:val="2"/>
          <w:lang w:eastAsia="hi-IN" w:bidi="hi-IN"/>
        </w:rPr>
        <w:t xml:space="preserve"> года набора</w:t>
      </w:r>
    </w:p>
    <w:p w:rsidR="00A94BF8" w:rsidRPr="003E4977" w:rsidRDefault="00A94BF8" w:rsidP="00A94BF8">
      <w:pPr>
        <w:suppressAutoHyphens/>
        <w:spacing w:line="276" w:lineRule="auto"/>
        <w:jc w:val="center"/>
        <w:rPr>
          <w:rFonts w:eastAsia="SimSun" w:cs="Calibri"/>
          <w:kern w:val="2"/>
          <w:lang w:eastAsia="hi-IN" w:bidi="hi-IN"/>
        </w:rPr>
      </w:pPr>
    </w:p>
    <w:p w:rsidR="00A94BF8" w:rsidRPr="003E4977" w:rsidRDefault="00A94BF8" w:rsidP="00A94BF8">
      <w:pPr>
        <w:suppressAutoHyphens/>
        <w:spacing w:after="200" w:line="276" w:lineRule="auto"/>
        <w:jc w:val="center"/>
        <w:rPr>
          <w:rFonts w:eastAsia="SimSun" w:cs="Calibri"/>
          <w:kern w:val="2"/>
          <w:lang w:val="en-US" w:eastAsia="hi-IN" w:bidi="hi-IN"/>
        </w:rPr>
      </w:pPr>
      <w:r w:rsidRPr="003E4977">
        <w:rPr>
          <w:rFonts w:eastAsia="SimSun" w:cs="Calibri"/>
          <w:kern w:val="2"/>
          <w:lang w:eastAsia="hi-IN" w:bidi="hi-IN"/>
        </w:rPr>
        <w:t>на 202</w:t>
      </w:r>
      <w:r w:rsidR="001A4C2A" w:rsidRPr="003E4977">
        <w:rPr>
          <w:rFonts w:eastAsia="SimSun" w:cs="Calibri"/>
          <w:kern w:val="2"/>
          <w:lang w:eastAsia="hi-IN" w:bidi="hi-IN"/>
        </w:rPr>
        <w:t>2</w:t>
      </w:r>
      <w:r w:rsidRPr="003E4977">
        <w:rPr>
          <w:rFonts w:eastAsia="SimSun" w:cs="Calibri"/>
          <w:kern w:val="2"/>
          <w:lang w:eastAsia="hi-IN" w:bidi="hi-IN"/>
        </w:rPr>
        <w:t>/202</w:t>
      </w:r>
      <w:r w:rsidR="001A4C2A" w:rsidRPr="003E4977">
        <w:rPr>
          <w:rFonts w:eastAsia="SimSun" w:cs="Calibri"/>
          <w:kern w:val="2"/>
          <w:lang w:eastAsia="hi-IN" w:bidi="hi-IN"/>
        </w:rPr>
        <w:t>3</w:t>
      </w:r>
      <w:r w:rsidRPr="003E4977">
        <w:rPr>
          <w:rFonts w:eastAsia="SimSun" w:cs="Calibri"/>
          <w:kern w:val="2"/>
          <w:lang w:eastAsia="hi-IN" w:bidi="hi-IN"/>
        </w:rPr>
        <w:t xml:space="preserve"> учебный год</w:t>
      </w:r>
    </w:p>
    <w:p w:rsidR="00A94BF8" w:rsidRPr="003E4977" w:rsidRDefault="00A94BF8" w:rsidP="00A94BF8">
      <w:pPr>
        <w:suppressAutoHyphens/>
        <w:spacing w:after="200" w:line="276" w:lineRule="auto"/>
        <w:contextualSpacing/>
        <w:rPr>
          <w:rFonts w:eastAsia="SimSun" w:cs="Calibri"/>
          <w:kern w:val="2"/>
          <w:lang w:eastAsia="hi-IN" w:bidi="hi-IN"/>
        </w:rPr>
      </w:pPr>
    </w:p>
    <w:p w:rsidR="00C00A17" w:rsidRPr="003E4977" w:rsidRDefault="00C00A17" w:rsidP="00A94BF8">
      <w:pPr>
        <w:suppressAutoHyphens/>
        <w:spacing w:after="200" w:line="276" w:lineRule="auto"/>
        <w:contextualSpacing/>
        <w:rPr>
          <w:rFonts w:eastAsia="SimSun" w:cs="Calibri"/>
          <w:kern w:val="2"/>
          <w:lang w:eastAsia="hi-IN" w:bidi="hi-IN"/>
        </w:rPr>
      </w:pPr>
    </w:p>
    <w:p w:rsidR="00C00A17" w:rsidRPr="003E4977" w:rsidRDefault="00C00A17" w:rsidP="00A94BF8">
      <w:pPr>
        <w:suppressAutoHyphens/>
        <w:spacing w:after="200" w:line="276" w:lineRule="auto"/>
        <w:contextualSpacing/>
        <w:rPr>
          <w:rFonts w:eastAsia="SimSun" w:cs="Calibri"/>
          <w:kern w:val="2"/>
          <w:lang w:eastAsia="hi-IN" w:bidi="hi-IN"/>
        </w:rPr>
      </w:pPr>
    </w:p>
    <w:p w:rsidR="00A94BF8" w:rsidRPr="003E4977" w:rsidRDefault="00A94BF8" w:rsidP="00A94BF8">
      <w:pPr>
        <w:suppressAutoHyphens/>
        <w:spacing w:after="200" w:line="276" w:lineRule="auto"/>
        <w:contextualSpacing/>
        <w:jc w:val="center"/>
        <w:outlineLvl w:val="0"/>
        <w:rPr>
          <w:rFonts w:cs="Calibri"/>
          <w:lang w:val="en-US"/>
        </w:rPr>
      </w:pPr>
      <w:r w:rsidRPr="003E4977">
        <w:rPr>
          <w:rFonts w:cs="Calibri"/>
        </w:rPr>
        <w:t>Омск, 202</w:t>
      </w:r>
      <w:r w:rsidR="001A4C2A" w:rsidRPr="003E4977">
        <w:rPr>
          <w:rFonts w:cs="Calibri"/>
        </w:rPr>
        <w:t>2</w:t>
      </w:r>
    </w:p>
    <w:p w:rsidR="00D34708" w:rsidRPr="003E4977" w:rsidRDefault="00D34708" w:rsidP="0079237A">
      <w:r w:rsidRPr="003E4977">
        <w:br w:type="page"/>
      </w:r>
    </w:p>
    <w:p w:rsidR="00D34708" w:rsidRPr="003E4977" w:rsidRDefault="00D34708" w:rsidP="0079237A">
      <w:pPr>
        <w:jc w:val="both"/>
        <w:rPr>
          <w:spacing w:val="-3"/>
          <w:lang w:eastAsia="en-US"/>
        </w:rPr>
      </w:pPr>
      <w:r w:rsidRPr="003E4977">
        <w:rPr>
          <w:spacing w:val="-3"/>
          <w:lang w:eastAsia="en-US"/>
        </w:rPr>
        <w:t>Составитель:</w:t>
      </w:r>
    </w:p>
    <w:p w:rsidR="00D34708" w:rsidRPr="003E4977" w:rsidRDefault="00D34708" w:rsidP="0079237A">
      <w:pPr>
        <w:jc w:val="both"/>
        <w:rPr>
          <w:spacing w:val="-3"/>
          <w:lang w:eastAsia="en-US"/>
        </w:rPr>
      </w:pPr>
    </w:p>
    <w:p w:rsidR="008C2AA9" w:rsidRPr="003E4977" w:rsidRDefault="008C2AA9" w:rsidP="008C2AA9">
      <w:pPr>
        <w:jc w:val="both"/>
        <w:rPr>
          <w:spacing w:val="-3"/>
          <w:lang w:eastAsia="en-US"/>
        </w:rPr>
      </w:pPr>
      <w:r w:rsidRPr="003E4977">
        <w:t>д.полит.н., профессор ___________/В.А. Евдокимов/</w:t>
      </w:r>
    </w:p>
    <w:p w:rsidR="008C2AA9" w:rsidRPr="003E4977" w:rsidRDefault="008C2AA9" w:rsidP="008C2AA9">
      <w:pPr>
        <w:jc w:val="both"/>
        <w:rPr>
          <w:spacing w:val="-3"/>
          <w:lang w:eastAsia="en-US"/>
        </w:rPr>
      </w:pPr>
    </w:p>
    <w:p w:rsidR="008C2AA9" w:rsidRPr="003E4977" w:rsidRDefault="008C2AA9" w:rsidP="008C2AA9">
      <w:pPr>
        <w:jc w:val="both"/>
        <w:rPr>
          <w:spacing w:val="-3"/>
          <w:lang w:eastAsia="en-US"/>
        </w:rPr>
      </w:pPr>
      <w:r w:rsidRPr="003E4977">
        <w:rPr>
          <w:spacing w:val="-3"/>
          <w:lang w:eastAsia="en-US"/>
        </w:rPr>
        <w:t>Рабочая программа дисциплины одобрена на заседании кафедры «Филологии, журналистики и массовых коммуникаций»</w:t>
      </w:r>
    </w:p>
    <w:p w:rsidR="008C2AA9" w:rsidRPr="003E4977" w:rsidRDefault="008C2AA9" w:rsidP="008C2AA9">
      <w:pPr>
        <w:jc w:val="both"/>
        <w:rPr>
          <w:spacing w:val="-3"/>
          <w:lang w:eastAsia="en-US"/>
        </w:rPr>
      </w:pPr>
      <w:r w:rsidRPr="003E4977">
        <w:rPr>
          <w:spacing w:val="-3"/>
          <w:lang w:eastAsia="en-US"/>
        </w:rPr>
        <w:t>Протокол от 25.03.2022 г. № 8</w:t>
      </w:r>
    </w:p>
    <w:p w:rsidR="008C2AA9" w:rsidRPr="003E4977" w:rsidRDefault="008C2AA9" w:rsidP="008C2AA9">
      <w:pPr>
        <w:jc w:val="both"/>
        <w:rPr>
          <w:spacing w:val="-3"/>
          <w:lang w:eastAsia="en-US"/>
        </w:rPr>
      </w:pPr>
    </w:p>
    <w:p w:rsidR="00E14572" w:rsidRPr="003E4977" w:rsidRDefault="00E14572" w:rsidP="00E14572">
      <w:pPr>
        <w:autoSpaceDN w:val="0"/>
        <w:jc w:val="both"/>
        <w:rPr>
          <w:spacing w:val="-3"/>
          <w:lang w:eastAsia="en-US"/>
        </w:rPr>
      </w:pPr>
      <w:r w:rsidRPr="003E4977">
        <w:rPr>
          <w:spacing w:val="-3"/>
          <w:lang w:eastAsia="en-US"/>
        </w:rPr>
        <w:t>Зав. кафедрой к.филол.н., доцент _________________ / О.В. Попова /</w:t>
      </w:r>
    </w:p>
    <w:p w:rsidR="00D34708" w:rsidRPr="003E4977" w:rsidRDefault="008C2AA9" w:rsidP="00D34708">
      <w:pPr>
        <w:spacing w:after="200" w:line="276" w:lineRule="auto"/>
        <w:jc w:val="center"/>
        <w:rPr>
          <w:rFonts w:eastAsia="SimSun"/>
          <w:b/>
          <w:kern w:val="2"/>
          <w:lang w:eastAsia="hi-IN" w:bidi="hi-IN"/>
        </w:rPr>
      </w:pPr>
      <w:r w:rsidRPr="003E4977">
        <w:rPr>
          <w:rFonts w:eastAsia="SimSun"/>
          <w:b/>
          <w:kern w:val="2"/>
          <w:lang w:eastAsia="hi-IN" w:bidi="hi-IN"/>
        </w:rPr>
        <w:br w:type="page"/>
      </w:r>
      <w:r w:rsidR="00D34708" w:rsidRPr="003E4977">
        <w:rPr>
          <w:rFonts w:eastAsia="SimSun"/>
          <w:b/>
          <w:kern w:val="2"/>
          <w:lang w:eastAsia="hi-IN" w:bidi="hi-IN"/>
        </w:rPr>
        <w:lastRenderedPageBreak/>
        <w:t>СОДЕРЖАНИЕ</w:t>
      </w:r>
    </w:p>
    <w:p w:rsidR="00D34708" w:rsidRPr="003E4977"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3E4977" w:rsidTr="00D34708">
        <w:tc>
          <w:tcPr>
            <w:tcW w:w="562" w:type="dxa"/>
            <w:hideMark/>
          </w:tcPr>
          <w:p w:rsidR="00D34708" w:rsidRPr="003E4977" w:rsidRDefault="00D34708" w:rsidP="00D34708">
            <w:pPr>
              <w:jc w:val="center"/>
            </w:pPr>
            <w:r w:rsidRPr="003E4977">
              <w:t>1</w:t>
            </w:r>
          </w:p>
        </w:tc>
        <w:tc>
          <w:tcPr>
            <w:tcW w:w="8080" w:type="dxa"/>
            <w:hideMark/>
          </w:tcPr>
          <w:p w:rsidR="00D34708" w:rsidRPr="003E4977" w:rsidRDefault="00D34708" w:rsidP="00D34708">
            <w:pPr>
              <w:jc w:val="both"/>
            </w:pPr>
            <w:r w:rsidRPr="003E4977">
              <w:t>Наименование дисциплины</w:t>
            </w:r>
          </w:p>
        </w:tc>
        <w:tc>
          <w:tcPr>
            <w:tcW w:w="703" w:type="dxa"/>
          </w:tcPr>
          <w:p w:rsidR="00D34708" w:rsidRPr="003E4977" w:rsidRDefault="00D34708" w:rsidP="00D34708">
            <w:pPr>
              <w:jc w:val="center"/>
            </w:pPr>
          </w:p>
        </w:tc>
        <w:tc>
          <w:tcPr>
            <w:tcW w:w="703" w:type="dxa"/>
          </w:tcPr>
          <w:p w:rsidR="00D34708" w:rsidRPr="003E4977" w:rsidRDefault="00D34708" w:rsidP="00D34708">
            <w:pPr>
              <w:jc w:val="center"/>
            </w:pPr>
          </w:p>
        </w:tc>
      </w:tr>
      <w:tr w:rsidR="00D34708" w:rsidRPr="003E4977" w:rsidTr="00D34708">
        <w:tc>
          <w:tcPr>
            <w:tcW w:w="562" w:type="dxa"/>
            <w:hideMark/>
          </w:tcPr>
          <w:p w:rsidR="00D34708" w:rsidRPr="003E4977" w:rsidRDefault="00D34708" w:rsidP="00D34708">
            <w:pPr>
              <w:jc w:val="center"/>
            </w:pPr>
            <w:r w:rsidRPr="003E4977">
              <w:t>2</w:t>
            </w:r>
          </w:p>
        </w:tc>
        <w:tc>
          <w:tcPr>
            <w:tcW w:w="8080" w:type="dxa"/>
            <w:hideMark/>
          </w:tcPr>
          <w:p w:rsidR="00D34708" w:rsidRPr="003E4977" w:rsidRDefault="00D34708" w:rsidP="00D34708">
            <w:pPr>
              <w:jc w:val="both"/>
            </w:pPr>
            <w:r w:rsidRPr="003E497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3E4977" w:rsidRDefault="00D34708" w:rsidP="00D34708">
            <w:pPr>
              <w:jc w:val="center"/>
            </w:pPr>
          </w:p>
        </w:tc>
        <w:tc>
          <w:tcPr>
            <w:tcW w:w="703" w:type="dxa"/>
          </w:tcPr>
          <w:p w:rsidR="00D34708" w:rsidRPr="003E4977" w:rsidRDefault="00D34708" w:rsidP="00D34708">
            <w:pPr>
              <w:jc w:val="center"/>
            </w:pPr>
          </w:p>
        </w:tc>
      </w:tr>
      <w:tr w:rsidR="006D3EF7" w:rsidRPr="003E4977" w:rsidTr="00D34708">
        <w:tc>
          <w:tcPr>
            <w:tcW w:w="562" w:type="dxa"/>
            <w:hideMark/>
          </w:tcPr>
          <w:p w:rsidR="006D3EF7" w:rsidRPr="003E4977" w:rsidRDefault="006D3EF7" w:rsidP="00D34708">
            <w:pPr>
              <w:jc w:val="center"/>
            </w:pPr>
            <w:r w:rsidRPr="003E4977">
              <w:t>3</w:t>
            </w:r>
          </w:p>
        </w:tc>
        <w:tc>
          <w:tcPr>
            <w:tcW w:w="8080" w:type="dxa"/>
            <w:hideMark/>
          </w:tcPr>
          <w:p w:rsidR="006D3EF7" w:rsidRPr="003E4977" w:rsidRDefault="006D3EF7" w:rsidP="006D3EF7">
            <w:pPr>
              <w:jc w:val="both"/>
              <w:rPr>
                <w:spacing w:val="4"/>
              </w:rPr>
            </w:pPr>
            <w:r w:rsidRPr="003E4977">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4</w:t>
            </w:r>
          </w:p>
        </w:tc>
        <w:tc>
          <w:tcPr>
            <w:tcW w:w="8080" w:type="dxa"/>
            <w:hideMark/>
          </w:tcPr>
          <w:p w:rsidR="006D3EF7" w:rsidRPr="003E4977" w:rsidRDefault="006D3EF7" w:rsidP="0059369E">
            <w:pPr>
              <w:jc w:val="both"/>
            </w:pPr>
            <w:r w:rsidRPr="003E497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5</w:t>
            </w:r>
          </w:p>
        </w:tc>
        <w:tc>
          <w:tcPr>
            <w:tcW w:w="8080" w:type="dxa"/>
            <w:hideMark/>
          </w:tcPr>
          <w:p w:rsidR="006D3EF7" w:rsidRPr="003E4977" w:rsidRDefault="006D3EF7" w:rsidP="0059369E">
            <w:pPr>
              <w:jc w:val="both"/>
            </w:pPr>
            <w:r w:rsidRPr="003E4977">
              <w:t>Перечень учебно-методического обеспечения для самостоятельной работы обучающихся по дисциплине</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6</w:t>
            </w:r>
          </w:p>
        </w:tc>
        <w:tc>
          <w:tcPr>
            <w:tcW w:w="8080" w:type="dxa"/>
            <w:hideMark/>
          </w:tcPr>
          <w:p w:rsidR="006D3EF7" w:rsidRPr="003E4977" w:rsidRDefault="006D3EF7" w:rsidP="0059369E">
            <w:pPr>
              <w:jc w:val="both"/>
            </w:pPr>
            <w:r w:rsidRPr="003E4977">
              <w:t>Перечень основной и дополнительной учебной литературы, необходимой для освоения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7</w:t>
            </w:r>
          </w:p>
        </w:tc>
        <w:tc>
          <w:tcPr>
            <w:tcW w:w="8080" w:type="dxa"/>
            <w:hideMark/>
          </w:tcPr>
          <w:p w:rsidR="006D3EF7" w:rsidRPr="003E4977" w:rsidRDefault="006D3EF7" w:rsidP="0059369E">
            <w:pPr>
              <w:jc w:val="both"/>
            </w:pPr>
            <w:r w:rsidRPr="003E4977">
              <w:t>Перечень ресурсов информационно-телекоммуникационной сети «Интернет», необходимых для освоения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8</w:t>
            </w:r>
          </w:p>
        </w:tc>
        <w:tc>
          <w:tcPr>
            <w:tcW w:w="8080" w:type="dxa"/>
            <w:hideMark/>
          </w:tcPr>
          <w:p w:rsidR="006D3EF7" w:rsidRPr="003E4977" w:rsidRDefault="006D3EF7" w:rsidP="0059369E">
            <w:pPr>
              <w:jc w:val="both"/>
            </w:pPr>
            <w:r w:rsidRPr="003E4977">
              <w:t>Методические указания для обучающихся по освоению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9</w:t>
            </w:r>
          </w:p>
        </w:tc>
        <w:tc>
          <w:tcPr>
            <w:tcW w:w="8080" w:type="dxa"/>
            <w:hideMark/>
          </w:tcPr>
          <w:p w:rsidR="006D3EF7" w:rsidRPr="003E4977" w:rsidRDefault="006D3EF7" w:rsidP="0059369E">
            <w:pPr>
              <w:jc w:val="both"/>
            </w:pPr>
            <w:r w:rsidRPr="003E497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10</w:t>
            </w:r>
          </w:p>
        </w:tc>
        <w:tc>
          <w:tcPr>
            <w:tcW w:w="8080" w:type="dxa"/>
            <w:hideMark/>
          </w:tcPr>
          <w:p w:rsidR="006D3EF7" w:rsidRPr="003E4977" w:rsidRDefault="006D3EF7" w:rsidP="0059369E">
            <w:pPr>
              <w:jc w:val="both"/>
            </w:pPr>
            <w:r w:rsidRPr="003E4977">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bl>
    <w:p w:rsidR="002933E5" w:rsidRPr="003E4977" w:rsidRDefault="000911D1" w:rsidP="00D34708">
      <w:pPr>
        <w:spacing w:after="200" w:line="276" w:lineRule="auto"/>
        <w:jc w:val="center"/>
        <w:rPr>
          <w:spacing w:val="-3"/>
          <w:lang w:eastAsia="en-US"/>
        </w:rPr>
      </w:pPr>
      <w:r w:rsidRPr="003E4977">
        <w:rPr>
          <w:spacing w:val="-3"/>
          <w:lang w:eastAsia="en-US"/>
        </w:rPr>
        <w:br w:type="page"/>
      </w:r>
      <w:r w:rsidR="002933E5" w:rsidRPr="003E4977">
        <w:rPr>
          <w:b/>
          <w:i/>
          <w:spacing w:val="-3"/>
          <w:lang w:eastAsia="en-US"/>
        </w:rPr>
        <w:lastRenderedPageBreak/>
        <w:t xml:space="preserve">Рабочая программа дисциплины составлена </w:t>
      </w:r>
      <w:r w:rsidR="002933E5" w:rsidRPr="003E4977">
        <w:rPr>
          <w:b/>
          <w:i/>
          <w:lang w:eastAsia="en-US"/>
        </w:rPr>
        <w:t>в соответствии с:</w:t>
      </w:r>
    </w:p>
    <w:p w:rsidR="002933E5" w:rsidRPr="003E4977" w:rsidRDefault="002933E5" w:rsidP="00A76E53">
      <w:pPr>
        <w:ind w:firstLine="709"/>
        <w:jc w:val="both"/>
        <w:rPr>
          <w:lang w:eastAsia="en-US"/>
        </w:rPr>
      </w:pPr>
      <w:r w:rsidRPr="003E4977">
        <w:rPr>
          <w:lang w:eastAsia="en-US"/>
        </w:rPr>
        <w:t>- Федеральным законом Российской Федерации от 29.12.2012 № 273-ФЗ «Об образовании в Российской Федерации»;</w:t>
      </w:r>
    </w:p>
    <w:p w:rsidR="004D036E" w:rsidRPr="003E4977" w:rsidRDefault="004D036E" w:rsidP="007C6C70">
      <w:pPr>
        <w:ind w:firstLine="709"/>
        <w:jc w:val="both"/>
        <w:rPr>
          <w:lang w:eastAsia="en-US"/>
        </w:rPr>
      </w:pPr>
      <w:r w:rsidRPr="003E4977">
        <w:rPr>
          <w:lang w:eastAsia="en-US"/>
        </w:rPr>
        <w:t xml:space="preserve">- </w:t>
      </w:r>
      <w:r w:rsidR="007C6C70" w:rsidRPr="003E4977">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3E4977">
        <w:t>;</w:t>
      </w:r>
    </w:p>
    <w:p w:rsidR="005C20F0" w:rsidRPr="003E4977" w:rsidRDefault="005C20F0" w:rsidP="00A76E53">
      <w:pPr>
        <w:ind w:firstLine="709"/>
        <w:jc w:val="both"/>
      </w:pPr>
      <w:r w:rsidRPr="003E4977">
        <w:t xml:space="preserve">- </w:t>
      </w:r>
      <w:r w:rsidR="0090037A" w:rsidRPr="003E4977">
        <w:t>Постановление</w:t>
      </w:r>
      <w:r w:rsidR="004D036E" w:rsidRPr="003E4977">
        <w:t>м</w:t>
      </w:r>
      <w:r w:rsidR="0090037A" w:rsidRPr="003E4977">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3E4977">
        <w:t>.</w:t>
      </w:r>
    </w:p>
    <w:p w:rsidR="002933E5" w:rsidRPr="003E4977" w:rsidRDefault="002933E5" w:rsidP="00A76E53">
      <w:pPr>
        <w:ind w:firstLine="709"/>
        <w:jc w:val="both"/>
        <w:rPr>
          <w:lang w:eastAsia="en-US"/>
        </w:rPr>
      </w:pPr>
      <w:r w:rsidRPr="003E4977">
        <w:rPr>
          <w:lang w:eastAsia="en-US"/>
        </w:rPr>
        <w:t xml:space="preserve">Рабочая программа дисциплины составлена в соответствии с локальными нормативными актами </w:t>
      </w:r>
      <w:r w:rsidR="00BB70FB" w:rsidRPr="003E4977">
        <w:rPr>
          <w:lang w:eastAsia="en-US"/>
        </w:rPr>
        <w:t>ЧУ ОО ВО «Омская гуманитарная академия» (</w:t>
      </w:r>
      <w:r w:rsidR="00BB70FB" w:rsidRPr="003E4977">
        <w:rPr>
          <w:i/>
          <w:lang w:eastAsia="en-US"/>
        </w:rPr>
        <w:t>далее – Академия; ОмГА</w:t>
      </w:r>
      <w:r w:rsidR="00BB70FB" w:rsidRPr="003E4977">
        <w:rPr>
          <w:lang w:eastAsia="en-US"/>
        </w:rPr>
        <w:t>)</w:t>
      </w:r>
      <w:r w:rsidRPr="003E4977">
        <w:rPr>
          <w:lang w:eastAsia="en-US"/>
        </w:rPr>
        <w:t>:</w:t>
      </w:r>
    </w:p>
    <w:p w:rsidR="003E4977" w:rsidRPr="003E4977" w:rsidRDefault="003E4977" w:rsidP="003E4977">
      <w:pPr>
        <w:ind w:firstLine="709"/>
        <w:jc w:val="both"/>
        <w:rPr>
          <w:lang w:eastAsia="en-US"/>
        </w:rPr>
      </w:pPr>
      <w:bookmarkStart w:id="1" w:name="_Hlk99829013"/>
      <w:r w:rsidRPr="003E4977">
        <w:rPr>
          <w:lang w:eastAsia="en-US"/>
        </w:rPr>
        <w:t xml:space="preserve">- «Положением </w:t>
      </w:r>
      <w:r w:rsidRPr="003E4977">
        <w:t>о подготовке научных и научно-педагогических кадров в аспирантуре</w:t>
      </w:r>
      <w:r w:rsidRPr="003E4977">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A73AB">
        <w:rPr>
          <w:lang w:eastAsia="en-US"/>
        </w:rPr>
        <w:t>№28</w:t>
      </w:r>
    </w:p>
    <w:p w:rsidR="003E4977" w:rsidRPr="003E4977" w:rsidRDefault="003E4977" w:rsidP="003E4977">
      <w:pPr>
        <w:ind w:firstLine="709"/>
        <w:jc w:val="both"/>
        <w:rPr>
          <w:lang w:eastAsia="en-US"/>
        </w:rPr>
      </w:pPr>
      <w:r w:rsidRPr="003E4977">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A73AB">
        <w:rPr>
          <w:lang w:eastAsia="en-US"/>
        </w:rPr>
        <w:t>№28</w:t>
      </w:r>
      <w:r w:rsidRPr="003E4977">
        <w:rPr>
          <w:lang w:eastAsia="en-US"/>
        </w:rPr>
        <w:t>;</w:t>
      </w:r>
    </w:p>
    <w:p w:rsidR="003E4977" w:rsidRPr="003E4977" w:rsidRDefault="003E4977" w:rsidP="003E4977">
      <w:pPr>
        <w:ind w:firstLine="709"/>
        <w:jc w:val="both"/>
        <w:rPr>
          <w:lang w:eastAsia="en-US"/>
        </w:rPr>
      </w:pPr>
      <w:r w:rsidRPr="003E4977">
        <w:rPr>
          <w:lang w:eastAsia="en-US"/>
        </w:rPr>
        <w:t xml:space="preserve">- «Положением о порядке разработки и утверждения адаптированных образовательных программ </w:t>
      </w:r>
      <w:r w:rsidRPr="003E4977">
        <w:t>подготовки научных и научно-педагогических кадров в аспирантуре</w:t>
      </w:r>
      <w:r w:rsidRPr="003E497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1A73AB">
        <w:rPr>
          <w:lang w:eastAsia="en-US"/>
        </w:rPr>
        <w:t>№28</w:t>
      </w:r>
      <w:r w:rsidRPr="003E4977">
        <w:rPr>
          <w:lang w:eastAsia="en-US"/>
        </w:rPr>
        <w:t>;</w:t>
      </w:r>
      <w:bookmarkEnd w:id="1"/>
    </w:p>
    <w:p w:rsidR="002933E5" w:rsidRPr="003E4977" w:rsidRDefault="002933E5" w:rsidP="00792F22">
      <w:pPr>
        <w:suppressAutoHyphens/>
        <w:ind w:firstLine="708"/>
        <w:jc w:val="both"/>
        <w:rPr>
          <w:lang w:eastAsia="en-US"/>
        </w:rPr>
      </w:pPr>
      <w:r w:rsidRPr="003E4977">
        <w:rPr>
          <w:lang w:eastAsia="en-US"/>
        </w:rPr>
        <w:t>- учебным план</w:t>
      </w:r>
      <w:r w:rsidR="00E42AED" w:rsidRPr="003E4977">
        <w:rPr>
          <w:lang w:eastAsia="en-US"/>
        </w:rPr>
        <w:t>ом</w:t>
      </w:r>
      <w:r w:rsidRPr="003E4977">
        <w:rPr>
          <w:lang w:eastAsia="en-US"/>
        </w:rPr>
        <w:t xml:space="preserve"> по основной профессиональной образовательной программе высшего образования – </w:t>
      </w:r>
      <w:r w:rsidR="00792F22" w:rsidRPr="003E4977">
        <w:t xml:space="preserve">программе подготовки </w:t>
      </w:r>
      <w:r w:rsidR="002661A3" w:rsidRPr="003E4977">
        <w:t>научных и</w:t>
      </w:r>
      <w:r w:rsidR="002661A3" w:rsidRPr="003E4977">
        <w:rPr>
          <w:sz w:val="28"/>
          <w:szCs w:val="28"/>
        </w:rPr>
        <w:t xml:space="preserve"> </w:t>
      </w:r>
      <w:r w:rsidR="00792F22" w:rsidRPr="003E4977">
        <w:t xml:space="preserve">научно-педагогических кадров в аспирантуре </w:t>
      </w:r>
      <w:r w:rsidR="002661A3" w:rsidRPr="003E4977">
        <w:t>по научной специальности</w:t>
      </w:r>
      <w:r w:rsidR="008C2AA9" w:rsidRPr="003E4977">
        <w:t xml:space="preserve"> 5.9.9. Медиакоммуникации и журналистика</w:t>
      </w:r>
      <w:r w:rsidRPr="003E4977">
        <w:t xml:space="preserve">; </w:t>
      </w:r>
      <w:r w:rsidRPr="003E4977">
        <w:rPr>
          <w:lang w:eastAsia="en-US"/>
        </w:rPr>
        <w:t>форм</w:t>
      </w:r>
      <w:r w:rsidR="00E42AED" w:rsidRPr="003E4977">
        <w:rPr>
          <w:lang w:eastAsia="en-US"/>
        </w:rPr>
        <w:t>а</w:t>
      </w:r>
      <w:r w:rsidRPr="003E4977">
        <w:rPr>
          <w:lang w:eastAsia="en-US"/>
        </w:rPr>
        <w:t xml:space="preserve"> обучения –</w:t>
      </w:r>
      <w:r w:rsidR="00F00B76" w:rsidRPr="003E4977">
        <w:rPr>
          <w:lang w:eastAsia="en-US"/>
        </w:rPr>
        <w:t xml:space="preserve"> </w:t>
      </w:r>
      <w:r w:rsidR="0079237A" w:rsidRPr="003E4977">
        <w:rPr>
          <w:lang w:eastAsia="en-US"/>
        </w:rPr>
        <w:t>очная</w:t>
      </w:r>
      <w:r w:rsidR="005548B4" w:rsidRPr="003E4977">
        <w:rPr>
          <w:lang w:eastAsia="en-US"/>
        </w:rPr>
        <w:t>,</w:t>
      </w:r>
      <w:r w:rsidRPr="003E4977">
        <w:rPr>
          <w:lang w:eastAsia="en-US"/>
        </w:rPr>
        <w:t xml:space="preserve"> </w:t>
      </w:r>
      <w:r w:rsidR="00A94BF8" w:rsidRPr="003E4977">
        <w:rPr>
          <w:lang w:eastAsia="en-US"/>
        </w:rPr>
        <w:t>на 202</w:t>
      </w:r>
      <w:r w:rsidR="00EF105F" w:rsidRPr="003E4977">
        <w:rPr>
          <w:lang w:eastAsia="en-US"/>
        </w:rPr>
        <w:t>2</w:t>
      </w:r>
      <w:r w:rsidR="00A94BF8" w:rsidRPr="003E4977">
        <w:rPr>
          <w:lang w:eastAsia="en-US"/>
        </w:rPr>
        <w:t>/202</w:t>
      </w:r>
      <w:r w:rsidR="00EF105F" w:rsidRPr="003E4977">
        <w:rPr>
          <w:lang w:eastAsia="en-US"/>
        </w:rPr>
        <w:t>3</w:t>
      </w:r>
      <w:r w:rsidR="00A94BF8" w:rsidRPr="003E4977">
        <w:rPr>
          <w:lang w:eastAsia="en-US"/>
        </w:rPr>
        <w:t xml:space="preserve"> учебный год, утвержденным приказом ректора от </w:t>
      </w:r>
      <w:r w:rsidR="005548B4" w:rsidRPr="003E4977">
        <w:rPr>
          <w:lang w:eastAsia="en-US"/>
        </w:rPr>
        <w:t xml:space="preserve">28.03.2022 </w:t>
      </w:r>
      <w:r w:rsidR="001A73AB">
        <w:rPr>
          <w:lang w:eastAsia="en-US"/>
        </w:rPr>
        <w:t>№28</w:t>
      </w:r>
      <w:r w:rsidR="005548B4" w:rsidRPr="003E4977">
        <w:rPr>
          <w:lang w:eastAsia="en-US"/>
        </w:rPr>
        <w:t>;</w:t>
      </w:r>
    </w:p>
    <w:p w:rsidR="002661A3" w:rsidRPr="003E4977" w:rsidRDefault="002661A3" w:rsidP="001A4C2A">
      <w:pPr>
        <w:suppressAutoHyphens/>
        <w:jc w:val="both"/>
        <w:rPr>
          <w:b/>
        </w:rPr>
      </w:pPr>
    </w:p>
    <w:p w:rsidR="00A76E53" w:rsidRPr="003E4977" w:rsidRDefault="00A76E53" w:rsidP="001A4C2A">
      <w:pPr>
        <w:suppressAutoHyphens/>
        <w:jc w:val="both"/>
        <w:rPr>
          <w:bCs/>
        </w:rPr>
      </w:pPr>
      <w:r w:rsidRPr="003E4977">
        <w:rPr>
          <w:b/>
        </w:rPr>
        <w:t>Возможность внесения изменений и дополнений в разработанную Академией</w:t>
      </w:r>
      <w:r w:rsidR="001A4C2A" w:rsidRPr="003E4977">
        <w:rPr>
          <w:b/>
        </w:rPr>
        <w:t xml:space="preserve"> </w:t>
      </w:r>
      <w:r w:rsidRPr="003E4977">
        <w:rPr>
          <w:b/>
        </w:rPr>
        <w:t xml:space="preserve">образовательную программу в части рабочей программы дисциплины </w:t>
      </w:r>
      <w:r w:rsidR="001A4C2A" w:rsidRPr="003E4977">
        <w:rPr>
          <w:b/>
          <w:bCs/>
        </w:rPr>
        <w:t>2.1.6.2</w:t>
      </w:r>
      <w:r w:rsidR="001A4C2A" w:rsidRPr="003E4977">
        <w:rPr>
          <w:bCs/>
        </w:rPr>
        <w:t xml:space="preserve"> </w:t>
      </w:r>
      <w:r w:rsidR="009F4070" w:rsidRPr="003E4977">
        <w:rPr>
          <w:b/>
        </w:rPr>
        <w:t>«</w:t>
      </w:r>
      <w:r w:rsidR="002A0F58" w:rsidRPr="003E4977">
        <w:rPr>
          <w:b/>
        </w:rPr>
        <w:t>История отечественной журналистики</w:t>
      </w:r>
      <w:r w:rsidR="00C44D85" w:rsidRPr="003E4977">
        <w:rPr>
          <w:b/>
        </w:rPr>
        <w:t>» в</w:t>
      </w:r>
      <w:r w:rsidRPr="003E4977">
        <w:rPr>
          <w:b/>
        </w:rPr>
        <w:t xml:space="preserve"> тече</w:t>
      </w:r>
      <w:r w:rsidR="009F4070" w:rsidRPr="003E4977">
        <w:rPr>
          <w:b/>
        </w:rPr>
        <w:t xml:space="preserve">ние </w:t>
      </w:r>
      <w:r w:rsidR="005A247E" w:rsidRPr="003E4977">
        <w:rPr>
          <w:b/>
        </w:rPr>
        <w:t>202</w:t>
      </w:r>
      <w:r w:rsidR="001A4C2A" w:rsidRPr="003E4977">
        <w:rPr>
          <w:b/>
        </w:rPr>
        <w:t>2</w:t>
      </w:r>
      <w:r w:rsidR="005A247E" w:rsidRPr="003E4977">
        <w:rPr>
          <w:b/>
        </w:rPr>
        <w:t>/202</w:t>
      </w:r>
      <w:r w:rsidR="001A4C2A" w:rsidRPr="003E4977">
        <w:rPr>
          <w:b/>
        </w:rPr>
        <w:t>3</w:t>
      </w:r>
      <w:r w:rsidR="005A247E" w:rsidRPr="003E4977">
        <w:rPr>
          <w:b/>
        </w:rPr>
        <w:t xml:space="preserve"> учебного года</w:t>
      </w:r>
      <w:r w:rsidRPr="003E4977">
        <w:rPr>
          <w:b/>
        </w:rPr>
        <w:t>:</w:t>
      </w:r>
    </w:p>
    <w:p w:rsidR="00C840B1" w:rsidRPr="003E4977" w:rsidRDefault="00A76E53" w:rsidP="00C44D85">
      <w:pPr>
        <w:pStyle w:val="ConsPlusNormal"/>
        <w:ind w:firstLine="540"/>
        <w:jc w:val="both"/>
        <w:rPr>
          <w:rFonts w:ascii="Times New Roman" w:hAnsi="Times New Roman" w:cs="Times New Roman"/>
          <w:sz w:val="24"/>
          <w:szCs w:val="24"/>
        </w:rPr>
      </w:pPr>
      <w:r w:rsidRPr="003E4977">
        <w:rPr>
          <w:rFonts w:ascii="Times New Roman" w:hAnsi="Times New Roman" w:cs="Times New Roman"/>
          <w:sz w:val="24"/>
          <w:szCs w:val="24"/>
        </w:rPr>
        <w:t>При реализации образовательной организацией</w:t>
      </w:r>
      <w:r w:rsidR="00C44D85" w:rsidRPr="003E4977">
        <w:rPr>
          <w:rFonts w:ascii="Times New Roman" w:hAnsi="Times New Roman" w:cs="Times New Roman"/>
          <w:sz w:val="24"/>
          <w:szCs w:val="24"/>
        </w:rPr>
        <w:t xml:space="preserve"> </w:t>
      </w:r>
      <w:r w:rsidR="00A7334F" w:rsidRPr="003E4977">
        <w:rPr>
          <w:rFonts w:ascii="Times New Roman" w:hAnsi="Times New Roman" w:cs="Times New Roman"/>
          <w:sz w:val="24"/>
          <w:szCs w:val="24"/>
        </w:rPr>
        <w:t>Ф</w:t>
      </w:r>
      <w:r w:rsidR="00C44D85" w:rsidRPr="003E4977">
        <w:rPr>
          <w:rFonts w:ascii="Times New Roman" w:hAnsi="Times New Roman" w:cs="Times New Roman"/>
          <w:sz w:val="24"/>
          <w:szCs w:val="24"/>
        </w:rPr>
        <w:t xml:space="preserve">едеральных государственных требований к </w:t>
      </w:r>
      <w:r w:rsidRPr="003E4977">
        <w:rPr>
          <w:rFonts w:ascii="Times New Roman" w:hAnsi="Times New Roman" w:cs="Times New Roman"/>
          <w:sz w:val="24"/>
          <w:szCs w:val="24"/>
        </w:rPr>
        <w:t xml:space="preserve"> </w:t>
      </w:r>
      <w:r w:rsidR="00C44D85" w:rsidRPr="003E4977">
        <w:rPr>
          <w:rFonts w:ascii="Times New Roman" w:hAnsi="Times New Roman" w:cs="Times New Roman"/>
          <w:sz w:val="24"/>
          <w:szCs w:val="24"/>
        </w:rPr>
        <w:t>программам подготовки научных и</w:t>
      </w:r>
      <w:r w:rsidR="00792F22" w:rsidRPr="003E4977">
        <w:rPr>
          <w:rFonts w:ascii="Times New Roman" w:hAnsi="Times New Roman" w:cs="Times New Roman"/>
          <w:sz w:val="24"/>
          <w:szCs w:val="24"/>
        </w:rPr>
        <w:t xml:space="preserve"> научно-педагогических кадров в аспирантуре по </w:t>
      </w:r>
      <w:r w:rsidR="001A4C2A" w:rsidRPr="003E4977">
        <w:rPr>
          <w:rFonts w:ascii="Times New Roman" w:hAnsi="Times New Roman" w:cs="Times New Roman"/>
          <w:sz w:val="24"/>
          <w:szCs w:val="24"/>
        </w:rPr>
        <w:t xml:space="preserve"> научной специальности </w:t>
      </w:r>
      <w:r w:rsidR="008C2AA9" w:rsidRPr="003E4977">
        <w:rPr>
          <w:rFonts w:ascii="Times New Roman" w:hAnsi="Times New Roman" w:cs="Times New Roman"/>
          <w:sz w:val="24"/>
          <w:szCs w:val="24"/>
        </w:rPr>
        <w:t>5.9.9. Медиакоммуникации и журналистика</w:t>
      </w:r>
      <w:r w:rsidR="00C44D85" w:rsidRPr="003E4977">
        <w:rPr>
          <w:rFonts w:ascii="Times New Roman" w:hAnsi="Times New Roman" w:cs="Times New Roman"/>
          <w:sz w:val="24"/>
          <w:szCs w:val="24"/>
        </w:rPr>
        <w:t xml:space="preserve"> </w:t>
      </w:r>
      <w:r w:rsidR="00C840B1" w:rsidRPr="003E4977">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3E4977">
        <w:rPr>
          <w:rFonts w:ascii="Times New Roman" w:hAnsi="Times New Roman" w:cs="Times New Roman"/>
          <w:b/>
          <w:bCs/>
          <w:sz w:val="24"/>
          <w:szCs w:val="24"/>
        </w:rPr>
        <w:t>2.1.6.2</w:t>
      </w:r>
      <w:r w:rsidR="001A4C2A" w:rsidRPr="003E4977">
        <w:rPr>
          <w:bCs/>
        </w:rPr>
        <w:t xml:space="preserve"> </w:t>
      </w:r>
      <w:r w:rsidR="00D34708" w:rsidRPr="003E4977">
        <w:rPr>
          <w:rFonts w:ascii="Times New Roman" w:hAnsi="Times New Roman"/>
          <w:b/>
          <w:sz w:val="24"/>
          <w:szCs w:val="24"/>
        </w:rPr>
        <w:t>«</w:t>
      </w:r>
      <w:r w:rsidR="002A0F58" w:rsidRPr="003E4977">
        <w:rPr>
          <w:rFonts w:ascii="Times New Roman" w:hAnsi="Times New Roman"/>
          <w:b/>
          <w:sz w:val="24"/>
          <w:szCs w:val="24"/>
        </w:rPr>
        <w:t>История отечественной журналистики</w:t>
      </w:r>
      <w:r w:rsidR="00C840B1" w:rsidRPr="003E4977">
        <w:rPr>
          <w:rFonts w:ascii="Times New Roman" w:hAnsi="Times New Roman" w:cs="Times New Roman"/>
          <w:b/>
          <w:sz w:val="24"/>
          <w:szCs w:val="24"/>
        </w:rPr>
        <w:t>»</w:t>
      </w:r>
      <w:r w:rsidR="00C840B1" w:rsidRPr="003E4977">
        <w:rPr>
          <w:rFonts w:ascii="Times New Roman" w:hAnsi="Times New Roman" w:cs="Times New Roman"/>
          <w:sz w:val="24"/>
          <w:szCs w:val="24"/>
        </w:rPr>
        <w:t xml:space="preserve"> в течение </w:t>
      </w:r>
      <w:r w:rsidR="005A247E" w:rsidRPr="003E4977">
        <w:rPr>
          <w:rFonts w:ascii="Times New Roman" w:hAnsi="Times New Roman" w:cs="Times New Roman"/>
          <w:sz w:val="24"/>
          <w:szCs w:val="24"/>
        </w:rPr>
        <w:t>202</w:t>
      </w:r>
      <w:r w:rsidR="00C44D85" w:rsidRPr="003E4977">
        <w:rPr>
          <w:rFonts w:ascii="Times New Roman" w:hAnsi="Times New Roman" w:cs="Times New Roman"/>
          <w:sz w:val="24"/>
          <w:szCs w:val="24"/>
        </w:rPr>
        <w:t>2</w:t>
      </w:r>
      <w:r w:rsidR="005A247E" w:rsidRPr="003E4977">
        <w:rPr>
          <w:rFonts w:ascii="Times New Roman" w:hAnsi="Times New Roman" w:cs="Times New Roman"/>
          <w:sz w:val="24"/>
          <w:szCs w:val="24"/>
        </w:rPr>
        <w:t>/202</w:t>
      </w:r>
      <w:r w:rsidR="00C44D85" w:rsidRPr="003E4977">
        <w:rPr>
          <w:rFonts w:ascii="Times New Roman" w:hAnsi="Times New Roman" w:cs="Times New Roman"/>
          <w:sz w:val="24"/>
          <w:szCs w:val="24"/>
        </w:rPr>
        <w:t>3</w:t>
      </w:r>
      <w:r w:rsidR="005A247E" w:rsidRPr="003E4977">
        <w:rPr>
          <w:rFonts w:ascii="Times New Roman" w:hAnsi="Times New Roman" w:cs="Times New Roman"/>
          <w:sz w:val="24"/>
          <w:szCs w:val="24"/>
        </w:rPr>
        <w:t xml:space="preserve"> учебного года</w:t>
      </w:r>
      <w:r w:rsidR="00C840B1" w:rsidRPr="003E4977">
        <w:rPr>
          <w:rFonts w:ascii="Times New Roman" w:hAnsi="Times New Roman" w:cs="Times New Roman"/>
          <w:sz w:val="24"/>
          <w:szCs w:val="24"/>
        </w:rPr>
        <w:t>.</w:t>
      </w:r>
    </w:p>
    <w:p w:rsidR="002933E5" w:rsidRPr="003E4977" w:rsidRDefault="002933E5" w:rsidP="009F4070">
      <w:pPr>
        <w:suppressAutoHyphens/>
        <w:jc w:val="both"/>
      </w:pPr>
    </w:p>
    <w:p w:rsidR="006D3EF7" w:rsidRPr="003E4977" w:rsidRDefault="007F4B97" w:rsidP="00D320C4">
      <w:pPr>
        <w:pStyle w:val="a5"/>
        <w:numPr>
          <w:ilvl w:val="0"/>
          <w:numId w:val="2"/>
        </w:numPr>
        <w:spacing w:after="0" w:line="240" w:lineRule="auto"/>
        <w:jc w:val="both"/>
        <w:rPr>
          <w:rFonts w:ascii="Times New Roman" w:hAnsi="Times New Roman"/>
          <w:b/>
          <w:sz w:val="24"/>
          <w:szCs w:val="24"/>
        </w:rPr>
      </w:pPr>
      <w:r w:rsidRPr="003E4977">
        <w:rPr>
          <w:rFonts w:ascii="Times New Roman" w:hAnsi="Times New Roman"/>
          <w:b/>
          <w:sz w:val="24"/>
          <w:szCs w:val="24"/>
        </w:rPr>
        <w:t>Наименование дисциплины:</w:t>
      </w:r>
    </w:p>
    <w:p w:rsidR="00D320C4" w:rsidRPr="003E4977" w:rsidRDefault="00C44D85" w:rsidP="006D3EF7">
      <w:pPr>
        <w:pStyle w:val="a5"/>
        <w:spacing w:after="0" w:line="240" w:lineRule="auto"/>
        <w:jc w:val="both"/>
        <w:rPr>
          <w:rFonts w:ascii="Times New Roman" w:hAnsi="Times New Roman"/>
          <w:b/>
          <w:sz w:val="24"/>
          <w:szCs w:val="24"/>
        </w:rPr>
      </w:pPr>
      <w:r w:rsidRPr="003E4977">
        <w:rPr>
          <w:rFonts w:ascii="Times New Roman" w:hAnsi="Times New Roman"/>
          <w:b/>
          <w:sz w:val="24"/>
          <w:szCs w:val="24"/>
        </w:rPr>
        <w:t xml:space="preserve">2.1.6.2 </w:t>
      </w:r>
      <w:r w:rsidR="007F4B97" w:rsidRPr="003E4977">
        <w:rPr>
          <w:rFonts w:ascii="Times New Roman" w:hAnsi="Times New Roman"/>
          <w:b/>
          <w:sz w:val="24"/>
          <w:szCs w:val="24"/>
        </w:rPr>
        <w:t>«</w:t>
      </w:r>
      <w:r w:rsidR="002A0F58" w:rsidRPr="003E4977">
        <w:rPr>
          <w:rFonts w:ascii="Times New Roman" w:hAnsi="Times New Roman"/>
          <w:b/>
          <w:sz w:val="24"/>
          <w:szCs w:val="24"/>
        </w:rPr>
        <w:t>История отечественной журналистики</w:t>
      </w:r>
      <w:r w:rsidR="007F4B97" w:rsidRPr="003E4977">
        <w:rPr>
          <w:rFonts w:ascii="Times New Roman" w:hAnsi="Times New Roman"/>
          <w:b/>
          <w:sz w:val="24"/>
          <w:szCs w:val="24"/>
        </w:rPr>
        <w:t>»</w:t>
      </w:r>
    </w:p>
    <w:p w:rsidR="00D320C4" w:rsidRPr="003E4977" w:rsidRDefault="00D320C4" w:rsidP="00D320C4">
      <w:pPr>
        <w:pStyle w:val="a5"/>
        <w:numPr>
          <w:ilvl w:val="0"/>
          <w:numId w:val="2"/>
        </w:numPr>
        <w:spacing w:after="0" w:line="240" w:lineRule="auto"/>
        <w:jc w:val="both"/>
        <w:rPr>
          <w:rFonts w:ascii="Times New Roman" w:hAnsi="Times New Roman"/>
          <w:b/>
          <w:sz w:val="24"/>
          <w:szCs w:val="24"/>
        </w:rPr>
      </w:pPr>
      <w:r w:rsidRPr="003E4977">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3E4977">
        <w:rPr>
          <w:rFonts w:ascii="Times New Roman" w:hAnsi="Times New Roman"/>
          <w:b/>
          <w:sz w:val="24"/>
          <w:szCs w:val="24"/>
        </w:rPr>
        <w:t>федеральных государственных требо</w:t>
      </w:r>
      <w:r w:rsidR="00A7334F" w:rsidRPr="003E4977">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3E4977" w:rsidRDefault="00D320C4" w:rsidP="00D320C4">
      <w:pPr>
        <w:tabs>
          <w:tab w:val="left" w:pos="708"/>
          <w:tab w:val="left" w:pos="1134"/>
        </w:tabs>
        <w:ind w:firstLine="709"/>
        <w:jc w:val="both"/>
        <w:rPr>
          <w:rFonts w:eastAsia="Calibri"/>
          <w:lang w:eastAsia="en-US"/>
        </w:rPr>
      </w:pPr>
      <w:r w:rsidRPr="003E4977">
        <w:rPr>
          <w:rFonts w:eastAsia="Calibri"/>
          <w:lang w:eastAsia="en-US"/>
        </w:rPr>
        <w:t xml:space="preserve">В соответствии с </w:t>
      </w:r>
      <w:r w:rsidR="00A7334F" w:rsidRPr="003E4977">
        <w:rPr>
          <w:rFonts w:eastAsia="Calibri"/>
          <w:lang w:eastAsia="en-US"/>
        </w:rPr>
        <w:t>Федеральны</w:t>
      </w:r>
      <w:r w:rsidR="00074CDD" w:rsidRPr="003E4977">
        <w:rPr>
          <w:rFonts w:eastAsia="Calibri"/>
          <w:lang w:eastAsia="en-US"/>
        </w:rPr>
        <w:t>ми</w:t>
      </w:r>
      <w:r w:rsidR="00A7334F" w:rsidRPr="003E4977">
        <w:rPr>
          <w:rFonts w:eastAsia="Calibri"/>
          <w:lang w:eastAsia="en-US"/>
        </w:rPr>
        <w:t xml:space="preserve"> государственны</w:t>
      </w:r>
      <w:r w:rsidR="00074CDD" w:rsidRPr="003E4977">
        <w:rPr>
          <w:rFonts w:eastAsia="Calibri"/>
          <w:lang w:eastAsia="en-US"/>
        </w:rPr>
        <w:t>ми</w:t>
      </w:r>
      <w:r w:rsidR="00A7334F" w:rsidRPr="003E4977">
        <w:rPr>
          <w:rFonts w:eastAsia="Calibri"/>
          <w:lang w:eastAsia="en-US"/>
        </w:rPr>
        <w:t xml:space="preserve"> требовани</w:t>
      </w:r>
      <w:r w:rsidR="00074CDD" w:rsidRPr="003E4977">
        <w:rPr>
          <w:rFonts w:eastAsia="Calibri"/>
          <w:lang w:eastAsia="en-US"/>
        </w:rPr>
        <w:t>ями</w:t>
      </w:r>
      <w:r w:rsidR="00A7334F" w:rsidRPr="003E4977">
        <w:rPr>
          <w:rFonts w:eastAsia="Calibri"/>
          <w:lang w:eastAsia="en-US"/>
        </w:rPr>
        <w:t xml:space="preserve"> к  программам подготовки научных и научно-педагогических кадров в аспирантуре</w:t>
      </w:r>
      <w:r w:rsidRPr="003E4977">
        <w:t>, утвержденн</w:t>
      </w:r>
      <w:r w:rsidR="00A7334F" w:rsidRPr="003E4977">
        <w:t>ы</w:t>
      </w:r>
      <w:r w:rsidR="00493F32" w:rsidRPr="003E4977">
        <w:t>ми</w:t>
      </w:r>
      <w:r w:rsidRPr="003E4977">
        <w:t xml:space="preserve"> Приказом </w:t>
      </w:r>
      <w:r w:rsidR="007C6C70" w:rsidRPr="003E497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E4977">
        <w:t xml:space="preserve">, </w:t>
      </w:r>
      <w:r w:rsidRPr="003E4977">
        <w:rPr>
          <w:rFonts w:eastAsia="Calibri"/>
          <w:lang w:eastAsia="en-US"/>
        </w:rPr>
        <w:t>при разработке основной профессиональной образовательной программы</w:t>
      </w:r>
      <w:r w:rsidR="007C6C70" w:rsidRPr="003E4977">
        <w:rPr>
          <w:rFonts w:eastAsia="Calibri"/>
          <w:lang w:eastAsia="en-US"/>
        </w:rPr>
        <w:t xml:space="preserve"> - </w:t>
      </w:r>
      <w:r w:rsidR="007C6C70" w:rsidRPr="003E4977">
        <w:t>программы подготовки научных и научно-педагогических кадров в аспирантуре</w:t>
      </w:r>
      <w:r w:rsidRPr="003E4977">
        <w:rPr>
          <w:rFonts w:eastAsia="Calibri"/>
          <w:lang w:eastAsia="en-US"/>
        </w:rPr>
        <w:t xml:space="preserve"> (далее </w:t>
      </w:r>
      <w:r w:rsidR="001F094F" w:rsidRPr="003E4977">
        <w:rPr>
          <w:rFonts w:eastAsia="Calibri"/>
          <w:lang w:eastAsia="en-US"/>
        </w:rPr>
        <w:t>–</w:t>
      </w:r>
      <w:r w:rsidRPr="003E4977">
        <w:rPr>
          <w:rFonts w:eastAsia="Calibri"/>
          <w:lang w:eastAsia="en-US"/>
        </w:rPr>
        <w:t xml:space="preserve"> </w:t>
      </w:r>
      <w:r w:rsidR="001F094F" w:rsidRPr="003E4977">
        <w:rPr>
          <w:rFonts w:eastAsia="Calibri"/>
          <w:lang w:eastAsia="en-US"/>
        </w:rPr>
        <w:t>программы аспирантуры</w:t>
      </w:r>
      <w:r w:rsidRPr="003E4977">
        <w:rPr>
          <w:rFonts w:eastAsia="Calibri"/>
          <w:lang w:eastAsia="en-US"/>
        </w:rPr>
        <w:t>) определены возможности Академии в формировании компетенций выпускников.</w:t>
      </w:r>
    </w:p>
    <w:p w:rsidR="00D320C4" w:rsidRPr="003E4977" w:rsidRDefault="00D320C4" w:rsidP="00D320C4">
      <w:pPr>
        <w:tabs>
          <w:tab w:val="left" w:pos="708"/>
          <w:tab w:val="left" w:pos="1134"/>
        </w:tabs>
        <w:ind w:firstLine="709"/>
        <w:jc w:val="both"/>
        <w:rPr>
          <w:rFonts w:eastAsia="Calibri"/>
          <w:lang w:eastAsia="en-US"/>
        </w:rPr>
      </w:pPr>
      <w:r w:rsidRPr="003E4977">
        <w:rPr>
          <w:rFonts w:eastAsia="Calibri"/>
          <w:lang w:eastAsia="en-US"/>
        </w:rPr>
        <w:t xml:space="preserve">Процесс изучения дисциплины </w:t>
      </w:r>
      <w:r w:rsidRPr="003E4977">
        <w:rPr>
          <w:rFonts w:eastAsia="Calibri"/>
          <w:b/>
          <w:lang w:eastAsia="en-US"/>
        </w:rPr>
        <w:t>«</w:t>
      </w:r>
      <w:r w:rsidR="002A0F58" w:rsidRPr="003E4977">
        <w:rPr>
          <w:rFonts w:eastAsia="Calibri"/>
          <w:b/>
          <w:lang w:eastAsia="en-US"/>
        </w:rPr>
        <w:t>История отечественной журналистики</w:t>
      </w:r>
      <w:r w:rsidRPr="003E4977">
        <w:rPr>
          <w:rFonts w:eastAsia="Calibri"/>
          <w:lang w:eastAsia="en-US"/>
        </w:rPr>
        <w:t>» направлен на формирование следующих компетенций:</w:t>
      </w:r>
    </w:p>
    <w:p w:rsidR="00D320C4" w:rsidRPr="003E4977"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3E4977" w:rsidTr="00D320C4">
        <w:tc>
          <w:tcPr>
            <w:tcW w:w="3049"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Результаты освоения </w:t>
            </w:r>
            <w:r w:rsidR="001F094F" w:rsidRPr="003E4977">
              <w:rPr>
                <w:rFonts w:eastAsia="Calibri"/>
                <w:lang w:eastAsia="en-US"/>
              </w:rPr>
              <w:t>программы аспирантуры</w:t>
            </w:r>
            <w:r w:rsidRPr="003E4977">
              <w:rPr>
                <w:rFonts w:eastAsia="Calibri"/>
                <w:lang w:eastAsia="en-US"/>
              </w:rPr>
              <w:t xml:space="preserve"> (содержание </w:t>
            </w:r>
          </w:p>
          <w:p w:rsidR="00D320C4" w:rsidRPr="003E4977" w:rsidRDefault="00D320C4" w:rsidP="00D320C4">
            <w:pPr>
              <w:tabs>
                <w:tab w:val="left" w:pos="708"/>
              </w:tabs>
              <w:jc w:val="center"/>
              <w:rPr>
                <w:rFonts w:eastAsia="Calibri"/>
                <w:lang w:eastAsia="en-US"/>
              </w:rPr>
            </w:pPr>
            <w:r w:rsidRPr="003E4977">
              <w:rPr>
                <w:rFonts w:eastAsia="Calibri"/>
                <w:lang w:eastAsia="en-US"/>
              </w:rPr>
              <w:t>компетенции)</w:t>
            </w:r>
          </w:p>
        </w:tc>
        <w:tc>
          <w:tcPr>
            <w:tcW w:w="1595"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Код </w:t>
            </w:r>
          </w:p>
          <w:p w:rsidR="00D320C4" w:rsidRPr="003E4977" w:rsidRDefault="00D320C4" w:rsidP="00D320C4">
            <w:pPr>
              <w:tabs>
                <w:tab w:val="left" w:pos="708"/>
              </w:tabs>
              <w:jc w:val="center"/>
              <w:rPr>
                <w:rFonts w:eastAsia="Calibri"/>
                <w:lang w:eastAsia="en-US"/>
              </w:rPr>
            </w:pPr>
            <w:r w:rsidRPr="003E4977">
              <w:rPr>
                <w:rFonts w:eastAsia="Calibri"/>
                <w:lang w:eastAsia="en-US"/>
              </w:rPr>
              <w:t>компетенции</w:t>
            </w:r>
          </w:p>
        </w:tc>
        <w:tc>
          <w:tcPr>
            <w:tcW w:w="4927"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Перечень планируемых результатов </w:t>
            </w:r>
          </w:p>
          <w:p w:rsidR="00D320C4" w:rsidRPr="003E4977" w:rsidRDefault="00D320C4" w:rsidP="00D320C4">
            <w:pPr>
              <w:tabs>
                <w:tab w:val="left" w:pos="708"/>
              </w:tabs>
              <w:jc w:val="center"/>
              <w:rPr>
                <w:rFonts w:eastAsia="Calibri"/>
                <w:lang w:eastAsia="en-US"/>
              </w:rPr>
            </w:pPr>
            <w:r w:rsidRPr="003E4977">
              <w:rPr>
                <w:rFonts w:eastAsia="Calibri"/>
                <w:lang w:eastAsia="en-US"/>
              </w:rPr>
              <w:t>обучения по дисциплине</w:t>
            </w:r>
          </w:p>
        </w:tc>
      </w:tr>
      <w:tr w:rsidR="008C2AA9" w:rsidRPr="003E4977" w:rsidTr="00D320C4">
        <w:tc>
          <w:tcPr>
            <w:tcW w:w="3049" w:type="dxa"/>
            <w:vAlign w:val="center"/>
          </w:tcPr>
          <w:p w:rsidR="008C2AA9" w:rsidRPr="003E4977" w:rsidRDefault="008C2AA9" w:rsidP="008C2AA9">
            <w:pPr>
              <w:tabs>
                <w:tab w:val="left" w:pos="708"/>
                <w:tab w:val="left" w:pos="1134"/>
              </w:tabs>
            </w:pPr>
            <w:r w:rsidRPr="003E4977">
              <w:t>Способностью</w:t>
            </w:r>
          </w:p>
          <w:p w:rsidR="008C2AA9" w:rsidRPr="003E4977" w:rsidRDefault="008C2AA9" w:rsidP="008C2AA9">
            <w:pPr>
              <w:tabs>
                <w:tab w:val="left" w:pos="708"/>
              </w:tabs>
              <w:jc w:val="both"/>
              <w:rPr>
                <w:rFonts w:eastAsia="Calibri"/>
                <w:lang w:eastAsia="en-US"/>
              </w:rPr>
            </w:pPr>
            <w:r w:rsidRPr="003E4977">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1595" w:type="dxa"/>
            <w:vAlign w:val="center"/>
          </w:tcPr>
          <w:p w:rsidR="008C2AA9" w:rsidRPr="003E4977" w:rsidRDefault="008C2AA9" w:rsidP="008C2AA9">
            <w:pPr>
              <w:tabs>
                <w:tab w:val="left" w:pos="708"/>
              </w:tabs>
              <w:jc w:val="both"/>
              <w:rPr>
                <w:rFonts w:eastAsia="Calibri"/>
                <w:lang w:eastAsia="en-US"/>
              </w:rPr>
            </w:pPr>
            <w:r w:rsidRPr="003E4977">
              <w:rPr>
                <w:rFonts w:eastAsia="Calibri"/>
                <w:lang w:eastAsia="en-US"/>
              </w:rPr>
              <w:t>ПК-1</w:t>
            </w:r>
          </w:p>
        </w:tc>
        <w:tc>
          <w:tcPr>
            <w:tcW w:w="4927" w:type="dxa"/>
            <w:vAlign w:val="center"/>
          </w:tcPr>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методологией, методами и технологиями исследования в области журналистики;</w:t>
            </w:r>
          </w:p>
          <w:p w:rsidR="008C2AA9" w:rsidRPr="003E4977" w:rsidRDefault="008C2AA9" w:rsidP="008C2AA9">
            <w:pPr>
              <w:tabs>
                <w:tab w:val="left" w:pos="315"/>
              </w:tabs>
              <w:jc w:val="both"/>
              <w:rPr>
                <w:rFonts w:eastAsia="Calibri"/>
                <w:lang w:eastAsia="en-US"/>
              </w:rPr>
            </w:pPr>
            <w:r w:rsidRPr="003E4977">
              <w:t>современными способами, методами и технологиями сбора, обработки и анализа информации</w:t>
            </w:r>
          </w:p>
        </w:tc>
      </w:tr>
      <w:tr w:rsidR="008C2AA9" w:rsidRPr="003E4977" w:rsidTr="00D320C4">
        <w:tc>
          <w:tcPr>
            <w:tcW w:w="3049" w:type="dxa"/>
            <w:vAlign w:val="center"/>
          </w:tcPr>
          <w:p w:rsidR="008C2AA9" w:rsidRPr="003E4977" w:rsidRDefault="008C2AA9" w:rsidP="008C2AA9">
            <w:pPr>
              <w:tabs>
                <w:tab w:val="left" w:pos="708"/>
              </w:tabs>
              <w:jc w:val="both"/>
            </w:pPr>
            <w:r w:rsidRPr="003E4977">
              <w:t>Способностью вырабатывать концепцию и методологию медиаисследования на основе знания современных теорий массовых коммуникаций, современных научных подходов, в том числе междисципли</w:t>
            </w:r>
            <w:r w:rsidRPr="003E4977">
              <w:lastRenderedPageBreak/>
              <w:t>нарных</w:t>
            </w:r>
          </w:p>
        </w:tc>
        <w:tc>
          <w:tcPr>
            <w:tcW w:w="1595" w:type="dxa"/>
            <w:vAlign w:val="center"/>
          </w:tcPr>
          <w:p w:rsidR="008C2AA9" w:rsidRPr="003E4977" w:rsidRDefault="008C2AA9" w:rsidP="008C2AA9">
            <w:pPr>
              <w:tabs>
                <w:tab w:val="left" w:pos="708"/>
              </w:tabs>
              <w:jc w:val="both"/>
              <w:rPr>
                <w:rFonts w:eastAsia="Calibri"/>
                <w:lang w:eastAsia="en-US"/>
              </w:rPr>
            </w:pPr>
            <w:r w:rsidRPr="003E4977">
              <w:rPr>
                <w:rFonts w:eastAsia="Calibri"/>
                <w:lang w:eastAsia="en-US"/>
              </w:rPr>
              <w:lastRenderedPageBreak/>
              <w:t>ПК-2</w:t>
            </w:r>
          </w:p>
        </w:tc>
        <w:tc>
          <w:tcPr>
            <w:tcW w:w="4927" w:type="dxa"/>
            <w:vAlign w:val="center"/>
          </w:tcPr>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keepNext/>
              <w:keepLines/>
              <w:numPr>
                <w:ilvl w:val="0"/>
                <w:numId w:val="16"/>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3E4977">
              <w:rPr>
                <w:rFonts w:ascii="Times New Roman" w:hAnsi="Times New Roman"/>
                <w:sz w:val="24"/>
                <w:szCs w:val="24"/>
              </w:rPr>
              <w:t xml:space="preserve">научные подходы и </w:t>
            </w:r>
            <w:r w:rsidRPr="003E4977">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napToGrid w:val="0"/>
                <w:sz w:val="24"/>
                <w:szCs w:val="24"/>
              </w:rPr>
              <w:lastRenderedPageBreak/>
              <w:t xml:space="preserve">использовать систему теоретических знаний по основным разделам в области журналистики </w:t>
            </w:r>
            <w:r w:rsidRPr="003E4977">
              <w:rPr>
                <w:rFonts w:ascii="Times New Roman" w:hAnsi="Times New Roman"/>
                <w:sz w:val="24"/>
                <w:szCs w:val="24"/>
              </w:rPr>
              <w:t>и медийных исследований;</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 xml:space="preserve">навыками </w:t>
            </w:r>
            <w:r w:rsidRPr="003E4977">
              <w:rPr>
                <w:rFonts w:ascii="Times New Roman" w:hAnsi="Times New Roman"/>
                <w:snapToGrid w:val="0"/>
                <w:sz w:val="24"/>
                <w:szCs w:val="24"/>
              </w:rPr>
              <w:t>поиска, обработки и использования информации по предметной области</w:t>
            </w:r>
            <w:r w:rsidRPr="003E4977">
              <w:rPr>
                <w:rFonts w:ascii="Times New Roman" w:hAnsi="Times New Roman"/>
                <w:sz w:val="24"/>
                <w:szCs w:val="24"/>
              </w:rPr>
              <w:t>;</w:t>
            </w:r>
          </w:p>
          <w:p w:rsidR="008C2AA9" w:rsidRPr="003E4977" w:rsidRDefault="008C2AA9" w:rsidP="008C2AA9">
            <w:pPr>
              <w:tabs>
                <w:tab w:val="left" w:pos="315"/>
              </w:tabs>
              <w:jc w:val="both"/>
              <w:rPr>
                <w:rFonts w:eastAsia="Calibri"/>
                <w:lang w:eastAsia="en-US"/>
              </w:rPr>
            </w:pPr>
            <w:r w:rsidRPr="003E4977">
              <w:t xml:space="preserve">навыками </w:t>
            </w:r>
            <w:r w:rsidRPr="003E4977">
              <w:rPr>
                <w:snapToGrid w:val="0"/>
              </w:rPr>
              <w:t xml:space="preserve">проведения эмпирического исследования </w:t>
            </w:r>
            <w:r w:rsidRPr="003E4977">
              <w:t>в области современной журналистики и медийных исследований</w:t>
            </w:r>
          </w:p>
        </w:tc>
      </w:tr>
      <w:tr w:rsidR="008C2AA9" w:rsidRPr="003E4977" w:rsidTr="00D320C4">
        <w:tc>
          <w:tcPr>
            <w:tcW w:w="3049" w:type="dxa"/>
            <w:vAlign w:val="center"/>
          </w:tcPr>
          <w:p w:rsidR="008C2AA9" w:rsidRPr="003E4977" w:rsidRDefault="008C2AA9" w:rsidP="008C2AA9">
            <w:pPr>
              <w:tabs>
                <w:tab w:val="left" w:pos="708"/>
              </w:tabs>
              <w:jc w:val="both"/>
              <w:rPr>
                <w:highlight w:val="yellow"/>
              </w:rPr>
            </w:pPr>
            <w:r w:rsidRPr="003E4977">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8C2AA9" w:rsidRPr="003E4977" w:rsidRDefault="008C2AA9" w:rsidP="008C2AA9">
            <w:pPr>
              <w:tabs>
                <w:tab w:val="left" w:pos="708"/>
              </w:tabs>
              <w:jc w:val="both"/>
              <w:rPr>
                <w:rFonts w:eastAsia="Calibri"/>
                <w:highlight w:val="yellow"/>
                <w:lang w:eastAsia="en-US"/>
              </w:rPr>
            </w:pPr>
            <w:r w:rsidRPr="003E4977">
              <w:rPr>
                <w:rFonts w:eastAsia="Calibri"/>
                <w:lang w:eastAsia="en-US"/>
              </w:rPr>
              <w:t>ПК-3</w:t>
            </w:r>
          </w:p>
        </w:tc>
        <w:tc>
          <w:tcPr>
            <w:tcW w:w="4927" w:type="dxa"/>
            <w:vAlign w:val="center"/>
          </w:tcPr>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использовать в профессиональной деятельности цифровые и IT-технологии</w:t>
            </w:r>
          </w:p>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8C2AA9" w:rsidRPr="003E4977" w:rsidRDefault="008C2AA9" w:rsidP="008C2AA9">
            <w:pPr>
              <w:pStyle w:val="ConsPlusNormal"/>
              <w:tabs>
                <w:tab w:val="left" w:pos="302"/>
              </w:tabs>
              <w:jc w:val="both"/>
              <w:rPr>
                <w:rFonts w:ascii="Times New Roman" w:hAnsi="Times New Roman" w:cs="Times New Roman"/>
                <w:sz w:val="24"/>
                <w:szCs w:val="24"/>
              </w:rPr>
            </w:pPr>
            <w:r w:rsidRPr="003E4977">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bl>
    <w:p w:rsidR="00D320C4" w:rsidRPr="003E4977" w:rsidRDefault="00D320C4" w:rsidP="00D320C4">
      <w:pPr>
        <w:tabs>
          <w:tab w:val="left" w:pos="708"/>
          <w:tab w:val="left" w:pos="1134"/>
        </w:tabs>
        <w:ind w:firstLine="709"/>
        <w:jc w:val="both"/>
        <w:rPr>
          <w:rFonts w:eastAsia="Calibri"/>
          <w:lang w:eastAsia="en-US"/>
        </w:rPr>
      </w:pPr>
    </w:p>
    <w:p w:rsidR="00D320C4" w:rsidRPr="003E4977" w:rsidRDefault="00D320C4" w:rsidP="00D320C4">
      <w:pPr>
        <w:ind w:firstLine="709"/>
        <w:contextualSpacing/>
        <w:jc w:val="both"/>
        <w:rPr>
          <w:rFonts w:eastAsia="Calibri"/>
          <w:b/>
          <w:spacing w:val="4"/>
          <w:lang w:eastAsia="en-US"/>
        </w:rPr>
      </w:pPr>
    </w:p>
    <w:p w:rsidR="00D320C4" w:rsidRPr="003E4977" w:rsidRDefault="00704447" w:rsidP="00D320C4">
      <w:pPr>
        <w:ind w:firstLine="709"/>
        <w:contextualSpacing/>
        <w:jc w:val="both"/>
        <w:rPr>
          <w:rFonts w:eastAsia="Calibri"/>
          <w:b/>
          <w:spacing w:val="4"/>
          <w:lang w:eastAsia="en-US"/>
        </w:rPr>
      </w:pPr>
      <w:r w:rsidRPr="003E4977">
        <w:rPr>
          <w:rFonts w:eastAsia="Calibri"/>
          <w:b/>
          <w:spacing w:val="4"/>
          <w:lang w:eastAsia="en-US"/>
        </w:rPr>
        <w:t>3</w:t>
      </w:r>
      <w:r w:rsidR="00D320C4" w:rsidRPr="003E4977">
        <w:rPr>
          <w:rFonts w:eastAsia="Calibri"/>
          <w:b/>
          <w:spacing w:val="4"/>
          <w:lang w:eastAsia="en-US"/>
        </w:rPr>
        <w:t xml:space="preserve">. </w:t>
      </w:r>
      <w:r w:rsidR="00A513D6" w:rsidRPr="003E4977">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3E4977" w:rsidRDefault="00991A0A" w:rsidP="00D320C4">
      <w:pPr>
        <w:ind w:firstLine="709"/>
        <w:jc w:val="both"/>
        <w:rPr>
          <w:rFonts w:eastAsia="Calibri"/>
          <w:lang w:eastAsia="en-US"/>
        </w:rPr>
      </w:pPr>
      <w:r w:rsidRPr="003E4977">
        <w:rPr>
          <w:rFonts w:eastAsia="Calibri"/>
          <w:lang w:eastAsia="en-US"/>
        </w:rPr>
        <w:lastRenderedPageBreak/>
        <w:t xml:space="preserve">Объем учебной дисциплины: </w:t>
      </w:r>
      <w:r w:rsidRPr="003E4977">
        <w:rPr>
          <w:rFonts w:eastAsia="Calibri"/>
          <w:b/>
          <w:lang w:eastAsia="en-US"/>
        </w:rPr>
        <w:t>72 академических часа</w:t>
      </w:r>
    </w:p>
    <w:p w:rsidR="00D320C4" w:rsidRPr="003E4977" w:rsidRDefault="00D320C4" w:rsidP="00D320C4">
      <w:pPr>
        <w:ind w:firstLine="709"/>
        <w:jc w:val="both"/>
        <w:rPr>
          <w:rFonts w:eastAsia="Calibri"/>
          <w:lang w:eastAsia="en-US"/>
        </w:rPr>
      </w:pPr>
      <w:r w:rsidRPr="003E497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3E4977" w:rsidTr="00562FF6">
        <w:tc>
          <w:tcPr>
            <w:tcW w:w="5215" w:type="dxa"/>
          </w:tcPr>
          <w:p w:rsidR="00562FF6" w:rsidRPr="003E4977" w:rsidRDefault="00562FF6" w:rsidP="00D320C4">
            <w:pPr>
              <w:tabs>
                <w:tab w:val="left" w:pos="487"/>
              </w:tabs>
              <w:jc w:val="center"/>
            </w:pPr>
            <w:r w:rsidRPr="003E4977">
              <w:t>Контактная работа</w:t>
            </w:r>
          </w:p>
        </w:tc>
        <w:tc>
          <w:tcPr>
            <w:tcW w:w="3827" w:type="dxa"/>
            <w:vAlign w:val="center"/>
          </w:tcPr>
          <w:p w:rsidR="00562FF6" w:rsidRPr="003E4977" w:rsidRDefault="00562FF6" w:rsidP="00D320C4">
            <w:pPr>
              <w:tabs>
                <w:tab w:val="left" w:pos="487"/>
              </w:tabs>
              <w:jc w:val="center"/>
              <w:rPr>
                <w:b/>
              </w:rPr>
            </w:pPr>
            <w:r w:rsidRPr="003E4977">
              <w:rPr>
                <w:b/>
              </w:rPr>
              <w:t>20</w:t>
            </w:r>
          </w:p>
        </w:tc>
      </w:tr>
      <w:tr w:rsidR="00562FF6" w:rsidRPr="003E4977" w:rsidTr="00562FF6">
        <w:tc>
          <w:tcPr>
            <w:tcW w:w="5215" w:type="dxa"/>
          </w:tcPr>
          <w:p w:rsidR="00562FF6" w:rsidRPr="003E4977" w:rsidRDefault="00562FF6" w:rsidP="00D320C4">
            <w:pPr>
              <w:tabs>
                <w:tab w:val="left" w:pos="487"/>
              </w:tabs>
              <w:jc w:val="center"/>
              <w:rPr>
                <w:i/>
              </w:rPr>
            </w:pPr>
            <w:r w:rsidRPr="003E4977">
              <w:rPr>
                <w:i/>
              </w:rPr>
              <w:t>Лекций</w:t>
            </w:r>
          </w:p>
        </w:tc>
        <w:tc>
          <w:tcPr>
            <w:tcW w:w="3827" w:type="dxa"/>
            <w:vAlign w:val="center"/>
          </w:tcPr>
          <w:p w:rsidR="00562FF6" w:rsidRPr="003E4977" w:rsidRDefault="00562FF6" w:rsidP="00D320C4">
            <w:pPr>
              <w:tabs>
                <w:tab w:val="left" w:pos="487"/>
              </w:tabs>
              <w:jc w:val="center"/>
              <w:rPr>
                <w:i/>
              </w:rPr>
            </w:pPr>
            <w:r w:rsidRPr="003E4977">
              <w:rPr>
                <w:i/>
              </w:rPr>
              <w:t>8</w:t>
            </w:r>
          </w:p>
        </w:tc>
      </w:tr>
      <w:tr w:rsidR="00562FF6" w:rsidRPr="003E4977" w:rsidTr="00562FF6">
        <w:tc>
          <w:tcPr>
            <w:tcW w:w="5215" w:type="dxa"/>
          </w:tcPr>
          <w:p w:rsidR="00562FF6" w:rsidRPr="003E4977" w:rsidRDefault="00562FF6" w:rsidP="00D320C4">
            <w:pPr>
              <w:tabs>
                <w:tab w:val="left" w:pos="487"/>
              </w:tabs>
              <w:jc w:val="center"/>
              <w:rPr>
                <w:i/>
              </w:rPr>
            </w:pPr>
            <w:r w:rsidRPr="003E4977">
              <w:rPr>
                <w:i/>
              </w:rPr>
              <w:t>Практических занятий</w:t>
            </w:r>
          </w:p>
        </w:tc>
        <w:tc>
          <w:tcPr>
            <w:tcW w:w="3827" w:type="dxa"/>
            <w:vAlign w:val="center"/>
          </w:tcPr>
          <w:p w:rsidR="00562FF6" w:rsidRPr="003E4977" w:rsidRDefault="00562FF6" w:rsidP="00D320C4">
            <w:pPr>
              <w:tabs>
                <w:tab w:val="left" w:pos="487"/>
              </w:tabs>
              <w:jc w:val="center"/>
              <w:rPr>
                <w:i/>
              </w:rPr>
            </w:pPr>
            <w:r w:rsidRPr="003E4977">
              <w:rPr>
                <w:i/>
              </w:rPr>
              <w:t>12</w:t>
            </w:r>
          </w:p>
        </w:tc>
      </w:tr>
      <w:tr w:rsidR="00562FF6" w:rsidRPr="003E4977" w:rsidTr="00562FF6">
        <w:tc>
          <w:tcPr>
            <w:tcW w:w="5215" w:type="dxa"/>
          </w:tcPr>
          <w:p w:rsidR="00562FF6" w:rsidRPr="003E4977" w:rsidRDefault="00562FF6" w:rsidP="00D320C4">
            <w:pPr>
              <w:tabs>
                <w:tab w:val="left" w:pos="487"/>
              </w:tabs>
              <w:jc w:val="center"/>
            </w:pPr>
            <w:r w:rsidRPr="003E4977">
              <w:t>Самостоятельная работа обучающихся</w:t>
            </w:r>
          </w:p>
        </w:tc>
        <w:tc>
          <w:tcPr>
            <w:tcW w:w="3827" w:type="dxa"/>
            <w:vAlign w:val="center"/>
          </w:tcPr>
          <w:p w:rsidR="00562FF6" w:rsidRPr="003E4977" w:rsidRDefault="00562FF6" w:rsidP="00D320C4">
            <w:pPr>
              <w:tabs>
                <w:tab w:val="left" w:pos="487"/>
              </w:tabs>
              <w:jc w:val="center"/>
              <w:rPr>
                <w:b/>
              </w:rPr>
            </w:pPr>
            <w:r w:rsidRPr="003E4977">
              <w:rPr>
                <w:b/>
              </w:rPr>
              <w:t>48</w:t>
            </w:r>
          </w:p>
        </w:tc>
      </w:tr>
      <w:tr w:rsidR="00562FF6" w:rsidRPr="003E4977" w:rsidTr="00562FF6">
        <w:tc>
          <w:tcPr>
            <w:tcW w:w="5215" w:type="dxa"/>
          </w:tcPr>
          <w:p w:rsidR="00562FF6" w:rsidRPr="003E4977" w:rsidRDefault="00562FF6" w:rsidP="00D320C4">
            <w:pPr>
              <w:tabs>
                <w:tab w:val="left" w:pos="487"/>
              </w:tabs>
              <w:jc w:val="center"/>
            </w:pPr>
            <w:r w:rsidRPr="003E4977">
              <w:t>Контроль</w:t>
            </w:r>
          </w:p>
        </w:tc>
        <w:tc>
          <w:tcPr>
            <w:tcW w:w="3827" w:type="dxa"/>
            <w:vAlign w:val="center"/>
          </w:tcPr>
          <w:p w:rsidR="00562FF6" w:rsidRPr="003E4977" w:rsidRDefault="00562FF6" w:rsidP="00D320C4">
            <w:pPr>
              <w:tabs>
                <w:tab w:val="left" w:pos="487"/>
              </w:tabs>
              <w:jc w:val="center"/>
              <w:rPr>
                <w:b/>
              </w:rPr>
            </w:pPr>
            <w:r w:rsidRPr="003E4977">
              <w:rPr>
                <w:b/>
              </w:rPr>
              <w:t>4</w:t>
            </w:r>
          </w:p>
        </w:tc>
      </w:tr>
      <w:tr w:rsidR="00562FF6" w:rsidRPr="003E4977" w:rsidTr="00562FF6">
        <w:tc>
          <w:tcPr>
            <w:tcW w:w="5215" w:type="dxa"/>
            <w:vAlign w:val="center"/>
          </w:tcPr>
          <w:p w:rsidR="00562FF6" w:rsidRPr="003E4977" w:rsidRDefault="00562FF6" w:rsidP="00D320C4">
            <w:pPr>
              <w:tabs>
                <w:tab w:val="left" w:pos="487"/>
              </w:tabs>
              <w:jc w:val="center"/>
            </w:pPr>
            <w:r w:rsidRPr="003E4977">
              <w:t>Формы промежуточной аттестации</w:t>
            </w:r>
          </w:p>
        </w:tc>
        <w:tc>
          <w:tcPr>
            <w:tcW w:w="3827" w:type="dxa"/>
            <w:vAlign w:val="center"/>
          </w:tcPr>
          <w:p w:rsidR="00562FF6" w:rsidRPr="003E4977" w:rsidRDefault="00562FF6" w:rsidP="00D320C4">
            <w:pPr>
              <w:tabs>
                <w:tab w:val="left" w:pos="487"/>
              </w:tabs>
              <w:jc w:val="center"/>
              <w:rPr>
                <w:b/>
              </w:rPr>
            </w:pPr>
            <w:r w:rsidRPr="003E4977">
              <w:rPr>
                <w:b/>
              </w:rPr>
              <w:t>Зачет с оценкой</w:t>
            </w:r>
          </w:p>
        </w:tc>
      </w:tr>
    </w:tbl>
    <w:p w:rsidR="00BB70FB" w:rsidRPr="003E4977" w:rsidRDefault="00BB70FB" w:rsidP="00A76E53">
      <w:pPr>
        <w:pStyle w:val="a5"/>
        <w:spacing w:after="0" w:line="240" w:lineRule="auto"/>
        <w:ind w:left="0" w:firstLine="709"/>
        <w:jc w:val="both"/>
        <w:rPr>
          <w:rFonts w:ascii="Times New Roman" w:hAnsi="Times New Roman"/>
          <w:sz w:val="24"/>
          <w:szCs w:val="24"/>
        </w:rPr>
      </w:pPr>
    </w:p>
    <w:p w:rsidR="00D320C4" w:rsidRPr="003E4977" w:rsidRDefault="00704447" w:rsidP="00D320C4">
      <w:pPr>
        <w:keepNext/>
        <w:ind w:firstLine="709"/>
        <w:jc w:val="both"/>
        <w:rPr>
          <w:rFonts w:eastAsia="Calibri"/>
          <w:b/>
        </w:rPr>
      </w:pPr>
      <w:r w:rsidRPr="003E4977">
        <w:rPr>
          <w:b/>
        </w:rPr>
        <w:t>4</w:t>
      </w:r>
      <w:r w:rsidR="00D320C4" w:rsidRPr="003E4977">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3E4977" w:rsidRDefault="00D320C4" w:rsidP="00D320C4">
      <w:pPr>
        <w:keepNext/>
        <w:ind w:firstLine="709"/>
        <w:contextualSpacing/>
        <w:jc w:val="both"/>
        <w:rPr>
          <w:rFonts w:eastAsia="Calibri"/>
          <w:b/>
        </w:rPr>
      </w:pPr>
    </w:p>
    <w:p w:rsidR="00493F32" w:rsidRPr="003E4977" w:rsidRDefault="00493F32" w:rsidP="00D320C4">
      <w:pPr>
        <w:tabs>
          <w:tab w:val="left" w:pos="900"/>
        </w:tabs>
        <w:ind w:firstLine="709"/>
        <w:jc w:val="both"/>
        <w:rPr>
          <w:b/>
        </w:rPr>
      </w:pPr>
    </w:p>
    <w:p w:rsidR="00D320C4" w:rsidRPr="003E4977" w:rsidRDefault="00704447" w:rsidP="00D320C4">
      <w:pPr>
        <w:tabs>
          <w:tab w:val="left" w:pos="900"/>
        </w:tabs>
        <w:ind w:firstLine="709"/>
        <w:jc w:val="both"/>
        <w:rPr>
          <w:b/>
        </w:rPr>
      </w:pPr>
      <w:r w:rsidRPr="003E4977">
        <w:rPr>
          <w:b/>
        </w:rPr>
        <w:t>4</w:t>
      </w:r>
      <w:r w:rsidR="00D320C4" w:rsidRPr="003E4977">
        <w:rPr>
          <w:b/>
        </w:rPr>
        <w:t>.1. Тематический план для очной формы обучения</w:t>
      </w:r>
    </w:p>
    <w:p w:rsidR="00493F32" w:rsidRPr="003E4977"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3E49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pPr>
            <w:bookmarkStart w:id="2" w:name="_Hlk97758674"/>
            <w:r w:rsidRPr="003E497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pPr>
            <w:r w:rsidRPr="003E497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r w:rsidRPr="003E497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r w:rsidRPr="003E497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r w:rsidRPr="003E497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b/>
                <w:bCs/>
                <w:sz w:val="20"/>
                <w:szCs w:val="20"/>
              </w:rPr>
            </w:pPr>
            <w:r w:rsidRPr="003E4977">
              <w:rPr>
                <w:b/>
                <w:bCs/>
                <w:sz w:val="20"/>
                <w:szCs w:val="20"/>
              </w:rPr>
              <w:t>Всего</w:t>
            </w:r>
          </w:p>
        </w:tc>
      </w:tr>
      <w:tr w:rsidR="00D320C4" w:rsidRPr="003E49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3E4977" w:rsidRDefault="0043589B" w:rsidP="00D320C4">
            <w:pPr>
              <w:jc w:val="center"/>
            </w:pPr>
            <w:r w:rsidRPr="003E4977">
              <w:t>Раздел I. Система российской прессы в дореволюционной России</w:t>
            </w:r>
          </w:p>
        </w:tc>
      </w:tr>
      <w:tr w:rsidR="00493F32"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E4977" w:rsidRDefault="00493F32" w:rsidP="00D320C4">
            <w:r w:rsidRPr="003E4977">
              <w:rPr>
                <w:b/>
              </w:rPr>
              <w:t>Тема №</w:t>
            </w:r>
            <w:r w:rsidR="0020797A" w:rsidRPr="003E4977">
              <w:rPr>
                <w:b/>
              </w:rPr>
              <w:t xml:space="preserve"> </w:t>
            </w:r>
            <w:r w:rsidRPr="003E4977">
              <w:rPr>
                <w:b/>
              </w:rPr>
              <w:t>1</w:t>
            </w:r>
            <w:r w:rsidRPr="003E4977">
              <w:t xml:space="preserve">. </w:t>
            </w:r>
            <w:r w:rsidR="0043589B" w:rsidRPr="003E4977">
              <w:rPr>
                <w:bCs/>
              </w:rPr>
              <w:t>Журналистика 1800–1850-х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6</w:t>
            </w:r>
          </w:p>
        </w:tc>
      </w:tr>
      <w:tr w:rsidR="00493F32"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E4977" w:rsidRDefault="00493F32" w:rsidP="00737393">
            <w:r w:rsidRPr="003E4977">
              <w:rPr>
                <w:b/>
              </w:rPr>
              <w:t>Тема №</w:t>
            </w:r>
            <w:r w:rsidR="0020797A" w:rsidRPr="003E4977">
              <w:rPr>
                <w:b/>
              </w:rPr>
              <w:t xml:space="preserve"> </w:t>
            </w:r>
            <w:r w:rsidRPr="003E4977">
              <w:rPr>
                <w:b/>
              </w:rPr>
              <w:t>2.</w:t>
            </w:r>
            <w:r w:rsidRPr="003E4977">
              <w:t xml:space="preserve"> </w:t>
            </w:r>
            <w:r w:rsidR="0043589B" w:rsidRPr="003E4977">
              <w:t>Московская Петербургская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6</w:t>
            </w:r>
          </w:p>
        </w:tc>
      </w:tr>
      <w:tr w:rsidR="00493F32" w:rsidRPr="003E4977"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3E4977" w:rsidRDefault="00493F32" w:rsidP="00D320C4">
            <w:r w:rsidRPr="003E4977">
              <w:rPr>
                <w:b/>
              </w:rPr>
              <w:t>Тема №</w:t>
            </w:r>
            <w:r w:rsidR="0020797A" w:rsidRPr="003E4977">
              <w:rPr>
                <w:b/>
              </w:rPr>
              <w:t xml:space="preserve"> </w:t>
            </w:r>
            <w:r w:rsidRPr="003E4977">
              <w:rPr>
                <w:b/>
              </w:rPr>
              <w:t>3.</w:t>
            </w:r>
            <w:r w:rsidRPr="003E4977">
              <w:t xml:space="preserve"> </w:t>
            </w:r>
            <w:r w:rsidR="0043589B" w:rsidRPr="003E4977">
              <w:t>Журналистика после 1860-х гг. Эпоха реформ XIX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1</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5</w:t>
            </w:r>
          </w:p>
        </w:tc>
      </w:tr>
      <w:tr w:rsidR="0020797A" w:rsidRPr="003E4977" w:rsidTr="00493F32">
        <w:trPr>
          <w:trHeight w:val="810"/>
        </w:trPr>
        <w:tc>
          <w:tcPr>
            <w:tcW w:w="5822" w:type="dxa"/>
            <w:tcBorders>
              <w:top w:val="single" w:sz="4" w:space="0" w:color="auto"/>
              <w:left w:val="single" w:sz="4" w:space="0" w:color="auto"/>
              <w:right w:val="single" w:sz="4" w:space="0" w:color="auto"/>
            </w:tcBorders>
            <w:noWrap/>
            <w:vAlign w:val="center"/>
          </w:tcPr>
          <w:p w:rsidR="0020797A" w:rsidRPr="003E4977" w:rsidRDefault="0020797A" w:rsidP="0020797A">
            <w:pPr>
              <w:rPr>
                <w:b/>
              </w:rPr>
            </w:pPr>
            <w:r w:rsidRPr="003E4977">
              <w:rPr>
                <w:b/>
              </w:rPr>
              <w:t>Тема № 4.</w:t>
            </w:r>
            <w:r w:rsidRPr="003E4977">
              <w:t xml:space="preserve"> </w:t>
            </w:r>
            <w:r w:rsidRPr="003E4977">
              <w:rPr>
                <w:rFonts w:eastAsia="Calibri"/>
                <w:bCs/>
              </w:rPr>
              <w:t>Система российской прессы в 1900–1917 гг.</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1</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5</w:t>
            </w:r>
          </w:p>
        </w:tc>
      </w:tr>
      <w:tr w:rsidR="0020797A" w:rsidRPr="003E4977" w:rsidTr="00493F32">
        <w:trPr>
          <w:trHeight w:val="810"/>
        </w:trPr>
        <w:tc>
          <w:tcPr>
            <w:tcW w:w="5822" w:type="dxa"/>
            <w:tcBorders>
              <w:top w:val="single" w:sz="4" w:space="0" w:color="auto"/>
              <w:left w:val="single" w:sz="4" w:space="0" w:color="auto"/>
              <w:right w:val="single" w:sz="4" w:space="0" w:color="auto"/>
            </w:tcBorders>
            <w:noWrap/>
            <w:vAlign w:val="center"/>
          </w:tcPr>
          <w:p w:rsidR="0020797A" w:rsidRPr="003E4977" w:rsidRDefault="0020797A" w:rsidP="0020797A">
            <w:r w:rsidRPr="003E4977">
              <w:rPr>
                <w:b/>
              </w:rPr>
              <w:t>Тема № 5.</w:t>
            </w:r>
            <w:r w:rsidRPr="003E4977">
              <w:t xml:space="preserve"> Журналистика периода Гражданской войны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6</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8</w:t>
            </w:r>
          </w:p>
        </w:tc>
      </w:tr>
      <w:tr w:rsidR="0020797A" w:rsidRPr="003E49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20797A" w:rsidRPr="003E4977" w:rsidRDefault="0020797A" w:rsidP="0020797A">
            <w:pPr>
              <w:jc w:val="center"/>
            </w:pPr>
            <w:r w:rsidRPr="003E4977">
              <w:t xml:space="preserve">Раздел </w:t>
            </w:r>
            <w:r w:rsidRPr="003E4977">
              <w:rPr>
                <w:lang w:val="en-US"/>
              </w:rPr>
              <w:t>II</w:t>
            </w:r>
            <w:r w:rsidRPr="003E4977">
              <w:t>.</w:t>
            </w:r>
            <w:r w:rsidRPr="003E4977">
              <w:rPr>
                <w:bCs/>
              </w:rPr>
              <w:t xml:space="preserve"> Система советской прессы</w:t>
            </w:r>
          </w:p>
        </w:tc>
      </w:tr>
      <w:tr w:rsidR="0020797A" w:rsidRPr="003E4977" w:rsidTr="00493F32">
        <w:trPr>
          <w:trHeight w:val="810"/>
        </w:trPr>
        <w:tc>
          <w:tcPr>
            <w:tcW w:w="5822" w:type="dxa"/>
            <w:tcBorders>
              <w:top w:val="single" w:sz="4" w:space="0" w:color="auto"/>
              <w:left w:val="single" w:sz="4" w:space="0" w:color="auto"/>
              <w:right w:val="single" w:sz="4" w:space="0" w:color="auto"/>
            </w:tcBorders>
            <w:vAlign w:val="center"/>
          </w:tcPr>
          <w:p w:rsidR="0020797A" w:rsidRPr="003E4977" w:rsidRDefault="0020797A" w:rsidP="0020797A">
            <w:r w:rsidRPr="003E4977">
              <w:rPr>
                <w:b/>
              </w:rPr>
              <w:t>Тема № 6.</w:t>
            </w:r>
            <w:r w:rsidRPr="003E4977">
              <w:t xml:space="preserve"> </w:t>
            </w:r>
            <w:r w:rsidRPr="003E4977">
              <w:rPr>
                <w:rFonts w:eastAsia="Calibri"/>
                <w:bCs/>
              </w:rPr>
              <w:t>Формирование системы советской прессы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6</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8</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r w:rsidRPr="003E4977">
              <w:rPr>
                <w:b/>
              </w:rPr>
              <w:t xml:space="preserve">Тема № 7. </w:t>
            </w:r>
            <w:r w:rsidRPr="003E4977">
              <w:rPr>
                <w:bCs/>
              </w:rPr>
              <w:t>СМИ в условиях тоталитарного режима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 8. </w:t>
            </w:r>
            <w:r w:rsidRPr="003E4977">
              <w:rPr>
                <w:bCs/>
              </w:rPr>
              <w:t>Газетно-журнальная периодика в годы войны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 9. </w:t>
            </w:r>
            <w:r w:rsidRPr="003E4977">
              <w:rPr>
                <w:bCs/>
              </w:rPr>
              <w:t>Газетная и журнальная периодика в послевоенный период</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№10. </w:t>
            </w:r>
            <w:r w:rsidRPr="003E4977">
              <w:rPr>
                <w:bCs/>
              </w:rPr>
              <w:t>Советская журналистика как система единого информационно-пропагандистского комплекса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autoSpaceDE w:val="0"/>
              <w:autoSpaceDN w:val="0"/>
              <w:adjustRightInd w:val="0"/>
              <w:rPr>
                <w:rFonts w:eastAsia="Calibri"/>
                <w:bCs/>
              </w:rPr>
            </w:pPr>
            <w:r w:rsidRPr="003E4977">
              <w:rPr>
                <w:b/>
              </w:rPr>
              <w:lastRenderedPageBreak/>
              <w:t>Тема №11.</w:t>
            </w:r>
            <w:r w:rsidRPr="003E4977">
              <w:t xml:space="preserve"> </w:t>
            </w:r>
            <w:r w:rsidRPr="003E4977">
              <w:rPr>
                <w:rFonts w:eastAsia="Calibri"/>
                <w:bCs/>
              </w:rPr>
              <w:t>Перестройка СМИ в период социально-политического реформирования советского общества. Журналистика России в условиях государственного суверенитета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20797A" w:rsidRPr="003E4977" w:rsidRDefault="0020797A" w:rsidP="0020797A">
            <w:r w:rsidRPr="003E4977">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8</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12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48</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68</w:t>
            </w:r>
          </w:p>
        </w:tc>
      </w:tr>
      <w:tr w:rsidR="0020797A" w:rsidRPr="003E49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0797A" w:rsidRPr="003E4977" w:rsidRDefault="0020797A" w:rsidP="0020797A">
            <w:r w:rsidRPr="003E4977">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p w:rsidR="0020797A" w:rsidRPr="003E4977" w:rsidRDefault="0020797A" w:rsidP="0020797A">
            <w:pPr>
              <w:jc w:val="center"/>
            </w:pPr>
            <w:r w:rsidRPr="003E4977">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0797A" w:rsidRPr="003E4977" w:rsidRDefault="0020797A" w:rsidP="0020797A">
            <w:pPr>
              <w:jc w:val="center"/>
              <w:rPr>
                <w:b/>
                <w:bCs/>
              </w:rPr>
            </w:pPr>
            <w:r w:rsidRPr="003E4977">
              <w:rPr>
                <w:b/>
                <w:bCs/>
              </w:rPr>
              <w:t>4</w:t>
            </w:r>
          </w:p>
        </w:tc>
      </w:tr>
      <w:tr w:rsidR="0020797A" w:rsidRPr="003E49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0797A" w:rsidRPr="003E4977" w:rsidRDefault="00E53778" w:rsidP="0020797A">
            <w:r w:rsidRPr="003E4977">
              <w:t xml:space="preserve">Всего </w:t>
            </w:r>
            <w:r w:rsidR="0020797A" w:rsidRPr="003E4977">
              <w:t xml:space="preserve">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20797A" w:rsidRPr="003E4977" w:rsidRDefault="0020797A" w:rsidP="0020797A">
            <w:pPr>
              <w:jc w:val="center"/>
              <w:rPr>
                <w:b/>
                <w:bCs/>
                <w:i/>
                <w:iCs/>
              </w:rPr>
            </w:pPr>
            <w:r w:rsidRPr="003E4977">
              <w:rPr>
                <w:b/>
                <w:bCs/>
                <w:i/>
                <w:iCs/>
              </w:rPr>
              <w:t>72</w:t>
            </w:r>
          </w:p>
        </w:tc>
      </w:tr>
      <w:bookmarkEnd w:id="2"/>
    </w:tbl>
    <w:p w:rsidR="00D320C4" w:rsidRPr="003E4977" w:rsidRDefault="00D320C4" w:rsidP="00D320C4">
      <w:pPr>
        <w:tabs>
          <w:tab w:val="left" w:pos="900"/>
        </w:tabs>
        <w:ind w:firstLine="709"/>
        <w:jc w:val="both"/>
        <w:rPr>
          <w:b/>
        </w:rPr>
      </w:pPr>
    </w:p>
    <w:p w:rsidR="00D320C4" w:rsidRPr="003E4977" w:rsidRDefault="00704447" w:rsidP="00D320C4">
      <w:pPr>
        <w:tabs>
          <w:tab w:val="left" w:pos="900"/>
        </w:tabs>
        <w:ind w:firstLine="709"/>
        <w:jc w:val="both"/>
        <w:rPr>
          <w:b/>
        </w:rPr>
      </w:pPr>
      <w:r w:rsidRPr="003E4977">
        <w:rPr>
          <w:b/>
        </w:rPr>
        <w:t>4</w:t>
      </w:r>
      <w:r w:rsidR="00D320C4" w:rsidRPr="003E4977">
        <w:rPr>
          <w:b/>
        </w:rPr>
        <w:t>.3 Содержание дисциплины</w:t>
      </w:r>
    </w:p>
    <w:p w:rsidR="003D71C9" w:rsidRPr="003E4977" w:rsidRDefault="003D71C9" w:rsidP="00D320C4">
      <w:pPr>
        <w:tabs>
          <w:tab w:val="left" w:pos="900"/>
        </w:tabs>
        <w:ind w:firstLine="709"/>
        <w:jc w:val="both"/>
        <w:rPr>
          <w:b/>
        </w:rPr>
      </w:pPr>
    </w:p>
    <w:p w:rsidR="0020797A" w:rsidRPr="003E4977" w:rsidRDefault="0020797A" w:rsidP="0020797A">
      <w:pPr>
        <w:autoSpaceDE w:val="0"/>
        <w:autoSpaceDN w:val="0"/>
        <w:adjustRightInd w:val="0"/>
        <w:jc w:val="both"/>
        <w:rPr>
          <w:i/>
        </w:rPr>
      </w:pPr>
      <w:r w:rsidRPr="003E4977">
        <w:rPr>
          <w:bCs/>
          <w:i/>
        </w:rPr>
        <w:t xml:space="preserve">Раздел </w:t>
      </w:r>
      <w:r w:rsidRPr="003E4977">
        <w:rPr>
          <w:bCs/>
          <w:i/>
          <w:lang w:val="en-US"/>
        </w:rPr>
        <w:t>I</w:t>
      </w:r>
      <w:r w:rsidRPr="003E4977">
        <w:rPr>
          <w:bCs/>
          <w:i/>
        </w:rPr>
        <w:t>. Система российской прессы в дореволюционной России</w:t>
      </w:r>
      <w:r w:rsidRPr="003E4977">
        <w:rPr>
          <w:i/>
        </w:rPr>
        <w:t xml:space="preserve"> </w:t>
      </w:r>
    </w:p>
    <w:p w:rsidR="0020797A" w:rsidRPr="003E4977" w:rsidRDefault="0020797A" w:rsidP="0020797A">
      <w:pPr>
        <w:autoSpaceDE w:val="0"/>
        <w:autoSpaceDN w:val="0"/>
        <w:adjustRightInd w:val="0"/>
        <w:jc w:val="both"/>
      </w:pPr>
      <w:r w:rsidRPr="003E4977">
        <w:t>В результате освоения дисциплины обучающийся должен:</w:t>
      </w:r>
    </w:p>
    <w:p w:rsidR="0020797A" w:rsidRPr="003E4977" w:rsidRDefault="0020797A" w:rsidP="0020797A">
      <w:pPr>
        <w:autoSpaceDE w:val="0"/>
        <w:autoSpaceDN w:val="0"/>
        <w:adjustRightInd w:val="0"/>
        <w:jc w:val="both"/>
      </w:pPr>
      <w:r w:rsidRPr="003E4977">
        <w:t>- знать методологические основы и модели развития нового знания, содержание и этапы становления научного знания в области журналистики</w:t>
      </w:r>
      <w:r w:rsidRPr="003E4977">
        <w:rPr>
          <w:bCs/>
        </w:rPr>
        <w:t xml:space="preserve">; </w:t>
      </w:r>
      <w:r w:rsidRPr="003E4977">
        <w:t xml:space="preserve">научные подходы и </w:t>
      </w:r>
      <w:r w:rsidRPr="003E4977">
        <w:rPr>
          <w:bCs/>
          <w:iCs/>
          <w:shd w:val="clear" w:color="auto" w:fill="FFFFFF"/>
        </w:rPr>
        <w:t>методологические основы современных отечественных и зарубежных медийных исследований</w:t>
      </w:r>
      <w:r w:rsidRPr="003E4977">
        <w:rPr>
          <w:bCs/>
        </w:rPr>
        <w:t>.</w:t>
      </w:r>
    </w:p>
    <w:p w:rsidR="0020797A" w:rsidRPr="003E4977" w:rsidRDefault="0020797A" w:rsidP="0020797A">
      <w:pPr>
        <w:autoSpaceDE w:val="0"/>
        <w:autoSpaceDN w:val="0"/>
        <w:adjustRightInd w:val="0"/>
        <w:jc w:val="both"/>
      </w:pPr>
      <w:r w:rsidRPr="003E4977">
        <w:t>- уметь самостоятельно проводить отбор и анализ информационных источников, применять полученные знания для анализа проблем журналистики</w:t>
      </w:r>
      <w:r w:rsidRPr="003E4977">
        <w:rPr>
          <w:bCs/>
        </w:rPr>
        <w:t xml:space="preserve">; </w:t>
      </w:r>
      <w:r w:rsidRPr="003E4977">
        <w:t>выявлять исследовательскую составляющую в области журналистики;</w:t>
      </w:r>
    </w:p>
    <w:p w:rsidR="0020797A" w:rsidRPr="003E4977" w:rsidRDefault="0020797A" w:rsidP="0020797A">
      <w:pPr>
        <w:autoSpaceDE w:val="0"/>
        <w:autoSpaceDN w:val="0"/>
        <w:adjustRightInd w:val="0"/>
        <w:jc w:val="both"/>
      </w:pPr>
      <w:r w:rsidRPr="003E4977">
        <w:t>- владеть современными способами, методами и технологиями сбора, обработки и анализа информации</w:t>
      </w:r>
      <w:r w:rsidRPr="003E4977">
        <w:rPr>
          <w:bCs/>
        </w:rPr>
        <w:t xml:space="preserve">; </w:t>
      </w:r>
      <w:r w:rsidRPr="003E4977">
        <w:t>навыками подготовки и оформления аналитического обзора, доклада, научной статьи.</w:t>
      </w:r>
    </w:p>
    <w:p w:rsidR="0020797A" w:rsidRPr="003E4977" w:rsidRDefault="0020797A" w:rsidP="0020797A">
      <w:pPr>
        <w:autoSpaceDE w:val="0"/>
        <w:autoSpaceDN w:val="0"/>
        <w:adjustRightInd w:val="0"/>
        <w:jc w:val="both"/>
        <w:rPr>
          <w:rFonts w:eastAsia="Calibri"/>
        </w:rPr>
      </w:pPr>
    </w:p>
    <w:p w:rsidR="0020797A" w:rsidRPr="003E4977" w:rsidRDefault="0020797A" w:rsidP="0020797A">
      <w:pPr>
        <w:jc w:val="both"/>
      </w:pPr>
      <w:r w:rsidRPr="003E4977">
        <w:rPr>
          <w:b/>
        </w:rPr>
        <w:t>Тема № 1</w:t>
      </w:r>
      <w:r w:rsidRPr="003E4977">
        <w:t xml:space="preserve">. </w:t>
      </w:r>
      <w:r w:rsidRPr="003E4977">
        <w:rPr>
          <w:rFonts w:eastAsia="Calibri"/>
          <w:bCs/>
        </w:rPr>
        <w:t>Журналистика 1800–1850-х гг.</w:t>
      </w:r>
    </w:p>
    <w:p w:rsidR="0020797A" w:rsidRPr="003E4977" w:rsidRDefault="0020797A" w:rsidP="0020797A">
      <w:pPr>
        <w:autoSpaceDE w:val="0"/>
        <w:autoSpaceDN w:val="0"/>
        <w:adjustRightInd w:val="0"/>
        <w:jc w:val="both"/>
        <w:rPr>
          <w:rFonts w:eastAsia="Calibri"/>
        </w:rPr>
      </w:pPr>
      <w:r w:rsidRPr="003E4977">
        <w:rPr>
          <w:rFonts w:eastAsia="Calibri"/>
        </w:rPr>
        <w:t>Общественно-политическая ситуация в России начала ХIХ века. «Вестник Европы» как отражение либеральных реформ. Указ 1801 г. по вопросам цензуры и цензурный устав 1804 г. Издания, связанные с Вольным обществом любителей словесности, наук и художеств («Северный вестник», «Свиток муз», «Периодическое издание Вольного общества любителей словесности, науки художеств», «Журнал российской словесности» и др.). Публицистическая деятельность Пнина, Борна, Попугаева, Языкова, Брусилова. Журнал «Русский вестник» С.Н. Глинки и его программа. Идеи «православия, самодержавия, официальной народности». Роль издания в период Отечественной войны 1812 г. Литературное общество «Беседа любителей русского слова» А.С. Шишкова. Журнал-сборник «Чтения в Беседе любителей русского слова». Издания, появившиеся в период Отечественной войны 1812 г.: «Сын Отечества», «Русский инвалид»: содержание, публицистика, состав. Возникновение тайных обществ в России. Журнал «Соревнователь просвещения и благотворения». Альманахи декабристов: «Полярная звезда», «Мнемозина», «Русская старина». Нелегальная революционная публицистика. Развитие газеты. «Северная почта, или Новая Санкт-Петербургская газета», «Рецензент», «Казанские известия», «Восточные известия» и др. Период реакции и цензурные ограничения: Уставы 1826 и 1828 гг. Ограничения в</w:t>
      </w:r>
    </w:p>
    <w:p w:rsidR="0020797A" w:rsidRPr="003E4977" w:rsidRDefault="0020797A" w:rsidP="0020797A">
      <w:pPr>
        <w:autoSpaceDE w:val="0"/>
        <w:autoSpaceDN w:val="0"/>
        <w:adjustRightInd w:val="0"/>
        <w:jc w:val="both"/>
      </w:pPr>
      <w:r w:rsidRPr="003E4977">
        <w:rPr>
          <w:rFonts w:eastAsia="Calibri"/>
        </w:rPr>
        <w:t>области печатного слова в 30-е годы.</w:t>
      </w:r>
    </w:p>
    <w:p w:rsidR="0020797A" w:rsidRPr="003E4977" w:rsidRDefault="0020797A" w:rsidP="0020797A">
      <w:pPr>
        <w:autoSpaceDE w:val="0"/>
        <w:autoSpaceDN w:val="0"/>
        <w:adjustRightInd w:val="0"/>
        <w:jc w:val="both"/>
      </w:pPr>
    </w:p>
    <w:p w:rsidR="0020797A" w:rsidRPr="003E4977" w:rsidRDefault="0020797A" w:rsidP="0020797A">
      <w:pPr>
        <w:keepNext/>
        <w:jc w:val="both"/>
      </w:pPr>
      <w:r w:rsidRPr="003E4977">
        <w:rPr>
          <w:b/>
        </w:rPr>
        <w:t>Тема № 2.</w:t>
      </w:r>
      <w:r w:rsidRPr="003E4977">
        <w:t xml:space="preserve"> </w:t>
      </w:r>
      <w:r w:rsidRPr="003E4977">
        <w:rPr>
          <w:rFonts w:eastAsia="Calibri"/>
        </w:rPr>
        <w:t>Московская и петербургская журналистика</w:t>
      </w:r>
    </w:p>
    <w:p w:rsidR="0020797A" w:rsidRPr="003E4977" w:rsidRDefault="0020797A" w:rsidP="0020797A">
      <w:pPr>
        <w:autoSpaceDE w:val="0"/>
        <w:autoSpaceDN w:val="0"/>
        <w:adjustRightInd w:val="0"/>
        <w:jc w:val="both"/>
        <w:rPr>
          <w:rStyle w:val="apple-converted-space"/>
        </w:rPr>
      </w:pPr>
      <w:r w:rsidRPr="003E4977">
        <w:rPr>
          <w:rFonts w:eastAsia="Calibri"/>
        </w:rPr>
        <w:t>Московская журналистика. «Московский телеграф» Н.А. Полевого как энциклопедическое издание (1825–1834).Судьба журнала и издателя. Научно-литературные и философские журналы. «Московский вестник» – учено-литературный журнал «любомудров» (1827–1830). «Атеней» (1828–1830). «Московский наблюдатель» А.Андросова. «Теле</w:t>
      </w:r>
      <w:r w:rsidRPr="003E4977">
        <w:rPr>
          <w:rFonts w:eastAsia="Calibri"/>
        </w:rPr>
        <w:lastRenderedPageBreak/>
        <w:t>скоп» и «Молва» Н.И. Надеждина (1831–1836). Участие в этих изданиях В.Г.Белинского. Петербургская журналистика. Литературные журналы и альманахи. «Библиотека для чтения» Смирдина и Сенковского как «толстый» литературно-энциклопедический журнал. Причины популярности журнала. Фельетоны Барона Брамбеуса. Падение престижа журнала. «Современник» А.С. Пушкина. Малые формы литературной критики и публицистики. «Отечественные записки» А.А. Краевского. «Современник» А.Н. Некрасова и И. Панаева. Участие в этих журналах В.Г. Белинского. Белинский как теоретик журналистики, Публицистика В.Г. Белинского и ее своеобразие. Жанровое и тематическое своеобразие работ Белинского. Общественно-политическая обстановка в 1830–40-е гг. Западничество, славянофильство и официальная народность как основные идеологические течения этих десятилетий. Литературная и журналистская полемика. Роль «толстого» журнала и критики в означенный период. Журналы демократического направления, реакционно-охранительного толка и славянофильские. Журналистика славянофилов. Журнал «Москвитянин». Газетная периодика. Издания официальные, полуофициальные и частные. «Северная пчела» Ф.В. Булгарина, Н.И. Греча. Приоритет газеты в частной журналистике этого периода. «Литературная газета» А.А. Дельвига, О.М.Сомова, А.С. Пушкина. «Бабочка» – дневник новостей, относящихся до просвещения и общежития», «Литературные прибавления к «Русскому инвалиду» и др.</w:t>
      </w:r>
    </w:p>
    <w:p w:rsidR="0020797A" w:rsidRPr="003E4977" w:rsidRDefault="0020797A" w:rsidP="0020797A">
      <w:pPr>
        <w:autoSpaceDE w:val="0"/>
        <w:autoSpaceDN w:val="0"/>
        <w:adjustRightInd w:val="0"/>
        <w:jc w:val="both"/>
        <w:rPr>
          <w:rStyle w:val="apple-converted-space"/>
        </w:rPr>
      </w:pPr>
    </w:p>
    <w:p w:rsidR="0020797A" w:rsidRPr="003E4977" w:rsidRDefault="0020797A" w:rsidP="0020797A">
      <w:pPr>
        <w:jc w:val="both"/>
        <w:rPr>
          <w:rFonts w:eastAsia="Calibri"/>
          <w:lang w:eastAsia="en-US"/>
        </w:rPr>
      </w:pPr>
      <w:r w:rsidRPr="003E4977">
        <w:rPr>
          <w:rFonts w:eastAsia="Calibri"/>
          <w:b/>
          <w:lang w:eastAsia="en-US"/>
        </w:rPr>
        <w:t>Тема № 3.</w:t>
      </w:r>
      <w:r w:rsidRPr="003E4977">
        <w:rPr>
          <w:rFonts w:eastAsia="Calibri"/>
          <w:lang w:eastAsia="en-US"/>
        </w:rPr>
        <w:t xml:space="preserve"> </w:t>
      </w:r>
      <w:r w:rsidRPr="003E4977">
        <w:rPr>
          <w:rFonts w:eastAsia="Calibri"/>
          <w:bCs/>
        </w:rPr>
        <w:t>Журналистика после 1860-х гг. Эпоха реформ XIX в</w:t>
      </w:r>
      <w:r w:rsidRPr="003E4977">
        <w:rPr>
          <w:rFonts w:eastAsia="Calibri"/>
          <w:lang w:eastAsia="en-US"/>
        </w:rPr>
        <w:t>.</w:t>
      </w:r>
    </w:p>
    <w:p w:rsidR="0020797A" w:rsidRPr="003E4977" w:rsidRDefault="0020797A" w:rsidP="0020797A">
      <w:pPr>
        <w:autoSpaceDE w:val="0"/>
        <w:autoSpaceDN w:val="0"/>
        <w:adjustRightInd w:val="0"/>
        <w:jc w:val="both"/>
      </w:pPr>
      <w:r w:rsidRPr="003E4977">
        <w:rPr>
          <w:rFonts w:eastAsia="Calibri"/>
        </w:rPr>
        <w:t>Период реформ и их влияние на общественно-политическую, литературную и журнально-издательскую жизнь России. Правительственная политика в области печати. Либерализация цензуры: Временные правила о цензуре и печати 1862 г., Временные правила о цензуре и печати 1865 г. Либеральное направление в журналистике. «Русское слово» и «Московские ведомости» М.Н. Каткова. Особенности художественного отдела, беллетристика журнала. Демократические издания 1850–60-х гг. Журнально-издательская деятельность Н.А. Некрасова и И.И. Панаева. «Современник» после смерти Белинского. Приход Чернышевского и Добролюбова в журнал. Договор Некрасова об «исключительном сотрудничестве» Тургенева, Толстого, Островского, Григоровича. Структура и направление журнала. Крестьянский вопрос в «Современнике» и позиция Чернышевского по этому вопросу. «Современник» в пореформенные годы. Цензурные запреты. Значение журнала в общественно-политической жизни страны 1860-х годов. «Русское слово», Состав редакции. Общественная позиция журнала, круг сотрудников. Полемика «Русского слова» с «Современником». Публицистика Д.И. Писарева. Издания юмористические и сатирические. «Искра» как издание демократического типа. Состав сотрудников, структура журнала, социальная сатира. Карикатура и фельетон как ведущие жанры. «Гудок» как преемник «Искры». Взаимоотношения «Искры» и «Гудка» с цензурой. Славянофильские издания: «Русская беседа» А.И. Кошелева. Полемика с «Современником». Газеты «Молва», «Парус», «День». Журналы «Время» и «Эпоха» М.М. и Ф.М. Достоевских. Политические взгляды А.И. Герцена. Вольная типография и ее деятельность в Лондоне и Женеве. Альманах «Полярная звезда», его роль в развитии общественной мысли России. «Колокол» как бесцензурное издание, крестьянский вопрос на его страницах. Публицистическая и издательско-редакционная деятельность Герцена и Огарева. «Отечественные записки» Н.А. Некрасова и публицистика М.Е. Салтыкова-Щедрина (1868–1880). Редакционный состав, структура и направление журнала. Литературно-критический и публицистический отделы. Сатира М.Е. Салтыкова-Щедрина и его публицистические циклы. Народничество и его отражение в журнале. Учение К.Маркса и его популяризация. Цензурные предостережения. Закрытие журнала. Структура, содержание журнала «Дело» (1866–1868). Журнал при Д.Е. Благосветлове. Ведущие публицисты: Н. Шелгунов, Г. Успенский, Д. Минаев, Ф. Решетников и др</w:t>
      </w:r>
    </w:p>
    <w:p w:rsidR="00D84208" w:rsidRPr="003E4977" w:rsidRDefault="00D84208" w:rsidP="0077773D">
      <w:pPr>
        <w:ind w:firstLine="567"/>
        <w:jc w:val="both"/>
        <w:rPr>
          <w:b/>
        </w:rPr>
      </w:pPr>
    </w:p>
    <w:p w:rsidR="0020797A" w:rsidRPr="003E4977" w:rsidRDefault="0020797A" w:rsidP="0020797A">
      <w:pPr>
        <w:autoSpaceDE w:val="0"/>
        <w:autoSpaceDN w:val="0"/>
        <w:adjustRightInd w:val="0"/>
        <w:jc w:val="both"/>
      </w:pPr>
      <w:r w:rsidRPr="003E4977">
        <w:rPr>
          <w:b/>
        </w:rPr>
        <w:t xml:space="preserve">Тема № </w:t>
      </w:r>
      <w:r w:rsidR="00E53778" w:rsidRPr="003E4977">
        <w:rPr>
          <w:b/>
        </w:rPr>
        <w:t>4</w:t>
      </w:r>
      <w:r w:rsidRPr="003E4977">
        <w:rPr>
          <w:b/>
        </w:rPr>
        <w:t>.</w:t>
      </w:r>
      <w:r w:rsidRPr="003E4977">
        <w:t xml:space="preserve"> </w:t>
      </w:r>
      <w:r w:rsidRPr="003E4977">
        <w:rPr>
          <w:rFonts w:eastAsia="Calibri"/>
          <w:bCs/>
        </w:rPr>
        <w:t>Система российской прессы в 1900–1917 гг</w:t>
      </w:r>
      <w:r w:rsidRPr="003E4977">
        <w:t>.</w:t>
      </w:r>
    </w:p>
    <w:p w:rsidR="0020797A" w:rsidRPr="003E4977" w:rsidRDefault="0020797A" w:rsidP="0020797A">
      <w:pPr>
        <w:autoSpaceDE w:val="0"/>
        <w:autoSpaceDN w:val="0"/>
        <w:adjustRightInd w:val="0"/>
        <w:jc w:val="both"/>
      </w:pPr>
      <w:r w:rsidRPr="003E4977">
        <w:rPr>
          <w:rFonts w:eastAsia="Calibri"/>
        </w:rPr>
        <w:lastRenderedPageBreak/>
        <w:t>Общая характеристика системы печати 90-х гг. XIX – нач. XX вв. Социально-политические и цензурные условия ее существования. Причины роста количества периодических изданий. Изменения в системе буржуазной периодики. Коммерциализация прессы. Улучшение полиграфической и информационной базы. Качественный и количественный рост прессы. Типология печати. Издания качественные, массовые и бульварные. «Новое время» А. Суворина, «Русское слово» В. Дорошевича, «Московский листок» Н.И. Пастухова, газеты - «Копейки» и др. Возникновение издательских концернов. Газетно-издательские концерны А.С. Суворина, С. Проппера, А. Маркса, И. Сытина и др. Внимание газет к финансово-промышленным вопросам. Биржевые обозрения в бульварной периодике. Увеличение объема экономической информации и платных публикаций. «Биржевые ведомости» С.М. Проппера. Разделение издательских и редакторских функций в российских буржуазных газетах. Причины усиления в к. XIX – н. XX вв. внимания русских журналистов к газетам. Феномен А. Суворина и его газеты «Новое время» в русской журналистике. «Король русского фельетона» В. Дорошевич. Своеобразие его авторской манеры. Журналистская деятельность А. Амфитеатрова. «Король русского репортажа» Вл. Гиляровский. Публицистика рубежного периода. Создание марксистской журналистики. Легальный и нелегальный марксизм. Публицистика марксистов в легальных демократических журналах «Мир Божий», «Новое слово», «Начало».</w:t>
      </w:r>
    </w:p>
    <w:p w:rsidR="0020797A" w:rsidRPr="003E4977" w:rsidRDefault="0020797A" w:rsidP="0020797A">
      <w:pPr>
        <w:keepNext/>
        <w:jc w:val="both"/>
        <w:rPr>
          <w:b/>
        </w:rPr>
      </w:pPr>
    </w:p>
    <w:p w:rsidR="0020797A" w:rsidRPr="003E4977" w:rsidRDefault="0020797A" w:rsidP="0020797A">
      <w:pPr>
        <w:keepNext/>
        <w:jc w:val="both"/>
      </w:pPr>
      <w:r w:rsidRPr="003E4977">
        <w:rPr>
          <w:b/>
        </w:rPr>
        <w:t>Тема №</w:t>
      </w:r>
      <w:r w:rsidR="00E53778" w:rsidRPr="003E4977">
        <w:rPr>
          <w:b/>
        </w:rPr>
        <w:t>5</w:t>
      </w:r>
      <w:r w:rsidRPr="003E4977">
        <w:rPr>
          <w:b/>
        </w:rPr>
        <w:t>.</w:t>
      </w:r>
      <w:r w:rsidRPr="003E4977">
        <w:t xml:space="preserve"> Журналистика периода Гражданской войны</w:t>
      </w:r>
    </w:p>
    <w:p w:rsidR="0020797A" w:rsidRPr="003E4977" w:rsidRDefault="0020797A" w:rsidP="0020797A">
      <w:pPr>
        <w:autoSpaceDE w:val="0"/>
        <w:autoSpaceDN w:val="0"/>
        <w:adjustRightInd w:val="0"/>
        <w:jc w:val="both"/>
      </w:pPr>
      <w:r w:rsidRPr="003E4977">
        <w:rPr>
          <w:rFonts w:eastAsia="Calibri"/>
        </w:rPr>
        <w:t>Журналистика периода Гражданской войны. I съезд журналистов Советской России и развитие советской печати. Дальнейшая дифференциация печати: партийные, советские, профсоюзные, крестьянские, молодёжные, сатирические и другие тины органов печати. Новые центральные газеты «Экономическая жизнь», «Жизнь национальностей», «Голос трудового крестьянства». Красноармейская печать периода Гражданской войны. Пресса иностранных интернационалистов. Газета «Коммуна», журнал «Коммунистический Интернационал». Развитие радиовещания, его централизация. Роль московской радиостанции на Шаболовке в организации массового радиовещания. Создание Российского телеграфного агентства (РОСТА). Его значение в развитии советской журналистики. Стенные газеты РОСТА, «АгитРОСТА», «Окна РОСТА». Инструкторские странички РОСТА в помощь редакциям местных газет. Журнал «Красный журналист». Создание центрального советского объединённого государственного издательства (ГИЗ) и издательства «Всемирная литература» по выпуску книг для детей. Организация «Книжной палаты» – единого центра по учёту книжных изданий</w:t>
      </w:r>
      <w:r w:rsidRPr="003E4977">
        <w:t>.</w:t>
      </w:r>
    </w:p>
    <w:p w:rsidR="0020797A" w:rsidRPr="003E4977" w:rsidRDefault="0020797A" w:rsidP="0077773D">
      <w:pPr>
        <w:ind w:firstLine="567"/>
        <w:jc w:val="both"/>
        <w:rPr>
          <w:b/>
        </w:rPr>
      </w:pPr>
    </w:p>
    <w:p w:rsidR="0020797A" w:rsidRPr="003E4977" w:rsidRDefault="0020797A" w:rsidP="0020797A">
      <w:pPr>
        <w:jc w:val="both"/>
        <w:rPr>
          <w:i/>
        </w:rPr>
      </w:pPr>
      <w:r w:rsidRPr="003E4977">
        <w:rPr>
          <w:bCs/>
          <w:i/>
        </w:rPr>
        <w:t xml:space="preserve">Раздел </w:t>
      </w:r>
      <w:r w:rsidRPr="003E4977">
        <w:rPr>
          <w:bCs/>
          <w:i/>
          <w:lang w:val="en-US"/>
        </w:rPr>
        <w:t>II</w:t>
      </w:r>
      <w:r w:rsidRPr="003E4977">
        <w:rPr>
          <w:bCs/>
          <w:i/>
        </w:rPr>
        <w:t>. Система советской прессы</w:t>
      </w:r>
    </w:p>
    <w:p w:rsidR="0020797A" w:rsidRPr="003E4977" w:rsidRDefault="0020797A" w:rsidP="0020797A">
      <w:pPr>
        <w:autoSpaceDE w:val="0"/>
        <w:autoSpaceDN w:val="0"/>
        <w:adjustRightInd w:val="0"/>
        <w:jc w:val="both"/>
      </w:pPr>
      <w:r w:rsidRPr="003E4977">
        <w:t>В результате освоения дисциплины обучающийся должен:</w:t>
      </w:r>
    </w:p>
    <w:p w:rsidR="0020797A" w:rsidRPr="003E4977" w:rsidRDefault="0020797A" w:rsidP="0020797A">
      <w:pPr>
        <w:autoSpaceDE w:val="0"/>
        <w:autoSpaceDN w:val="0"/>
        <w:adjustRightInd w:val="0"/>
        <w:jc w:val="both"/>
      </w:pPr>
      <w:r w:rsidRPr="003E4977">
        <w:t>- знать методологические основы и модели развития нового знания, содержание и этапы становления научного знания в области журналистики</w:t>
      </w:r>
      <w:r w:rsidRPr="003E4977">
        <w:rPr>
          <w:bCs/>
        </w:rPr>
        <w:t xml:space="preserve">; </w:t>
      </w:r>
      <w:r w:rsidRPr="003E4977">
        <w:t xml:space="preserve">научные подходы и </w:t>
      </w:r>
      <w:r w:rsidRPr="003E4977">
        <w:rPr>
          <w:bCs/>
          <w:iCs/>
          <w:shd w:val="clear" w:color="auto" w:fill="FFFFFF"/>
        </w:rPr>
        <w:t>методологические основы современных отечественных и зарубежных медийных исследований</w:t>
      </w:r>
      <w:r w:rsidRPr="003E4977">
        <w:rPr>
          <w:bCs/>
        </w:rPr>
        <w:t>.</w:t>
      </w:r>
    </w:p>
    <w:p w:rsidR="0020797A" w:rsidRPr="003E4977" w:rsidRDefault="0020797A" w:rsidP="0020797A">
      <w:pPr>
        <w:autoSpaceDE w:val="0"/>
        <w:autoSpaceDN w:val="0"/>
        <w:adjustRightInd w:val="0"/>
        <w:jc w:val="both"/>
      </w:pPr>
      <w:r w:rsidRPr="003E4977">
        <w:t>- уметь самостоятельно проводить отбор и анализ информационных источников, применять полученные знания для анализа проблем журналистики</w:t>
      </w:r>
      <w:r w:rsidRPr="003E4977">
        <w:rPr>
          <w:bCs/>
        </w:rPr>
        <w:t xml:space="preserve">; </w:t>
      </w:r>
      <w:r w:rsidRPr="003E4977">
        <w:t>выявлять исследовательскую составляющую в области журналистики;</w:t>
      </w:r>
    </w:p>
    <w:p w:rsidR="0020797A" w:rsidRPr="003E4977" w:rsidRDefault="0020797A" w:rsidP="0020797A">
      <w:pPr>
        <w:autoSpaceDE w:val="0"/>
        <w:autoSpaceDN w:val="0"/>
        <w:adjustRightInd w:val="0"/>
        <w:jc w:val="both"/>
      </w:pPr>
      <w:r w:rsidRPr="003E4977">
        <w:t>- владеть современными способами, методами и технологиями сбора, обработки и анализа информации</w:t>
      </w:r>
      <w:r w:rsidRPr="003E4977">
        <w:rPr>
          <w:bCs/>
        </w:rPr>
        <w:t xml:space="preserve">; </w:t>
      </w:r>
      <w:r w:rsidRPr="003E4977">
        <w:t>навыками подготовки и оформления аналитического обзора, доклада, научной статьи.</w:t>
      </w:r>
    </w:p>
    <w:p w:rsidR="0020797A" w:rsidRPr="003E4977" w:rsidRDefault="0020797A" w:rsidP="0020797A">
      <w:pPr>
        <w:autoSpaceDE w:val="0"/>
        <w:autoSpaceDN w:val="0"/>
        <w:adjustRightInd w:val="0"/>
        <w:jc w:val="both"/>
        <w:rPr>
          <w:rFonts w:eastAsia="Calibri"/>
        </w:rPr>
      </w:pPr>
    </w:p>
    <w:p w:rsidR="00E53778" w:rsidRPr="003E4977" w:rsidRDefault="00E53778" w:rsidP="00E53778">
      <w:pPr>
        <w:keepNext/>
        <w:jc w:val="both"/>
      </w:pPr>
      <w:r w:rsidRPr="003E4977">
        <w:rPr>
          <w:b/>
        </w:rPr>
        <w:t>Тема №6.</w:t>
      </w:r>
      <w:r w:rsidRPr="003E4977">
        <w:t xml:space="preserve"> </w:t>
      </w:r>
      <w:r w:rsidRPr="003E4977">
        <w:rPr>
          <w:rFonts w:eastAsia="Calibri"/>
          <w:bCs/>
        </w:rPr>
        <w:t>Формирование системы советской прессы</w:t>
      </w:r>
    </w:p>
    <w:p w:rsidR="00E53778" w:rsidRPr="003E4977" w:rsidRDefault="00E53778" w:rsidP="00E53778">
      <w:pPr>
        <w:autoSpaceDE w:val="0"/>
        <w:autoSpaceDN w:val="0"/>
        <w:adjustRightInd w:val="0"/>
        <w:jc w:val="both"/>
        <w:rPr>
          <w:shd w:val="clear" w:color="auto" w:fill="FFFFFF"/>
        </w:rPr>
      </w:pPr>
      <w:r w:rsidRPr="003E4977">
        <w:rPr>
          <w:rFonts w:eastAsia="Calibri"/>
        </w:rPr>
        <w:t>Октябрьская революция 1917 года и проблема свободы печати. Декреты о печати, о революционном трибунале печати, о введении государственной монополии на объявления. Формирование системы советской журналистики. Центральный партийный орган газета «Правда» и центральная правительственная газета «Известия». Вновь созданные цен</w:t>
      </w:r>
      <w:r w:rsidRPr="003E4977">
        <w:rPr>
          <w:rFonts w:eastAsia="Calibri"/>
        </w:rPr>
        <w:lastRenderedPageBreak/>
        <w:t>тральные издания «Газета Временного рабочего и крестьянского правительства». «Армия и флот рабочей и крестьянской России», «Беднота». Партийная и советская пресса в национальных районах страны. Журнальная периодика: производственно-экономический журнал, «Народное хозяйство», молодёжные «Юный пролетарий», «Юный коммунист», литературно-художественные «Пламя», «Творчество», сатирические «Соловей», «Гильотина», «Красный дьявол». Становление информационной службы. Радиотелеграф как средство оперативной информации и политической агитации. Декрет «О государственном издательстве», выпуск учебников и книг классиков русской литературы. Деятельность издательств «Прибой» и «Волна».</w:t>
      </w:r>
    </w:p>
    <w:p w:rsidR="0020797A" w:rsidRPr="003E4977" w:rsidRDefault="0020797A" w:rsidP="0020797A">
      <w:pPr>
        <w:keepNext/>
        <w:jc w:val="both"/>
      </w:pPr>
    </w:p>
    <w:p w:rsidR="0020797A" w:rsidRPr="003E4977" w:rsidRDefault="0020797A" w:rsidP="0020797A">
      <w:pPr>
        <w:keepNext/>
        <w:jc w:val="both"/>
      </w:pPr>
      <w:r w:rsidRPr="003E4977">
        <w:rPr>
          <w:b/>
        </w:rPr>
        <w:t>Тема №</w:t>
      </w:r>
      <w:r w:rsidR="00E53778" w:rsidRPr="003E4977">
        <w:rPr>
          <w:b/>
        </w:rPr>
        <w:t>7</w:t>
      </w:r>
      <w:r w:rsidRPr="003E4977">
        <w:rPr>
          <w:b/>
        </w:rPr>
        <w:t>.</w:t>
      </w:r>
      <w:r w:rsidRPr="003E4977">
        <w:rPr>
          <w:bCs/>
        </w:rPr>
        <w:t xml:space="preserve"> </w:t>
      </w:r>
      <w:r w:rsidRPr="003E4977">
        <w:rPr>
          <w:rFonts w:eastAsia="Calibri"/>
          <w:bCs/>
        </w:rPr>
        <w:t>СМИ в условиях тоталитарного режима</w:t>
      </w:r>
      <w:r w:rsidRPr="003E4977">
        <w:t xml:space="preserve">. </w:t>
      </w:r>
    </w:p>
    <w:p w:rsidR="0020797A" w:rsidRPr="003E4977" w:rsidRDefault="0020797A" w:rsidP="0020797A">
      <w:pPr>
        <w:autoSpaceDE w:val="0"/>
        <w:autoSpaceDN w:val="0"/>
        <w:adjustRightInd w:val="0"/>
        <w:jc w:val="both"/>
      </w:pPr>
      <w:r w:rsidRPr="003E4977">
        <w:rPr>
          <w:rFonts w:eastAsia="Calibri"/>
        </w:rPr>
        <w:t>Средства массовой информации в условиях тоталитарного режима и торжества моноидеологии. Общая структура центральных, местных, национальных газет, отраслевые, районные, фабрично-заводские издания. Создание газет политотделов МТС – проявление дальнейшего подчинения экономики приоритету идеологии. Пятилетний план радиофикации СССР, его основные задачи. Московский телевизионный центр на Шаболовке, телевизионные центры в Ленинграде и Киеве. Развитие местного радиовещания. Деятельность издательств ОГИЗ, «Молодая гвардия», Партиздат. Массово-политическая брошюра, её роль в проведении политики сталинского руководства. Основная тематика публикаций СМИ. Статьи и очерки о первых Героях Советского Союза, покорителях Северного полюса, лётчиках, проложивших маршрут СССР – Америка. Очерки о трудовых достижениях советских людей в горьковских журналах «Наши достижения», ''СССР на стройке», в художественных и общественно-политических альманахах «Год шестнадцатый»... – «Год тридцать второй»... (1933–1939). Создание в газетах отделов пропаганды. Разоблачение «врагов народа» средствами массовой информации. Новые формы и методы массовой работы: общественные и производственные смотры, производственные переклички, сквозные буксиры, выездные редакции, радиомитинги, листки ЦКК – РКИ «Под контроль масс», «Радиолистки РКИ». Рабселькоровское движение: Издание, для рабочих и сельских корреспондентов журналов «В помощь районной газете», «Рабоче-крестьянский корреспондент Отражение деятельности средств массовой информации в журнале «Советская печать». Очерки, фельетоны, репортажи ведущих публицистов в печати и на радио. Публицистика Н. Бухарина, М. Горького, А. Платонова, Н. Погодина, К. Радека, фельетоны и репортажи М. Кольцова. Стихотворные фельетоны В. Маяковского и Д. Бедного. Оппозиционная сталинскому режиму публицистика Н. Бухарина, М. Рютина, П. Петровского и др. «Открытое письмо Сталину» Ф. Раскольникова.</w:t>
      </w:r>
      <w:r w:rsidRPr="003E4977">
        <w:t xml:space="preserve"> </w:t>
      </w:r>
    </w:p>
    <w:p w:rsidR="0020797A" w:rsidRPr="003E4977" w:rsidRDefault="0020797A" w:rsidP="0020797A">
      <w:pPr>
        <w:keepNext/>
        <w:jc w:val="both"/>
      </w:pPr>
    </w:p>
    <w:p w:rsidR="0020797A" w:rsidRPr="003E4977" w:rsidRDefault="0020797A" w:rsidP="0020797A">
      <w:pPr>
        <w:keepNext/>
        <w:jc w:val="both"/>
      </w:pPr>
      <w:r w:rsidRPr="003E4977">
        <w:rPr>
          <w:b/>
        </w:rPr>
        <w:t>Тема №</w:t>
      </w:r>
      <w:r w:rsidR="00E53778" w:rsidRPr="003E4977">
        <w:rPr>
          <w:b/>
        </w:rPr>
        <w:t>8</w:t>
      </w:r>
      <w:r w:rsidRPr="003E4977">
        <w:rPr>
          <w:b/>
        </w:rPr>
        <w:t>.</w:t>
      </w:r>
      <w:r w:rsidRPr="003E4977">
        <w:rPr>
          <w:bCs/>
        </w:rPr>
        <w:t xml:space="preserve"> </w:t>
      </w:r>
      <w:r w:rsidRPr="003E4977">
        <w:rPr>
          <w:rFonts w:eastAsia="Calibri"/>
          <w:bCs/>
        </w:rPr>
        <w:t>Газетно-журнальная периодика в годы войны</w:t>
      </w:r>
      <w:r w:rsidRPr="003E4977">
        <w:t xml:space="preserve">. </w:t>
      </w:r>
    </w:p>
    <w:p w:rsidR="0020797A" w:rsidRPr="003E4977" w:rsidRDefault="0020797A" w:rsidP="0020797A">
      <w:pPr>
        <w:autoSpaceDE w:val="0"/>
        <w:autoSpaceDN w:val="0"/>
        <w:adjustRightInd w:val="0"/>
        <w:jc w:val="both"/>
      </w:pPr>
      <w:r w:rsidRPr="003E4977">
        <w:rPr>
          <w:rFonts w:eastAsia="Calibri"/>
        </w:rPr>
        <w:t xml:space="preserve">Изменения в системе средств массовой информации в годы войны. Создание Совинформбюро, его роль в системе отечественной журналистики в годы войны. Структура военной печати. Новые центральные военные газеты, фронтовые, армейские, дивизионные издания. Газеты на языках народов СССР. Пресса во временно оккупированных районах. Печать партизанских отрядов, подпольных партийных организаций. Антисоветские газеты гитлеровцев и власовцев. Изменения в деятельности радиовещания. Филиалы радиокомитета в Куйбышеве, Комсомольске-на-Амуре. Радиопередачи «Письмо на фронт», «Письма с фронтов Отечественной войны». Деятельность редакции передач для партизан. Радиовещание на зарубежные страны. Деятельность на фронте в качестве военных корреспондентов писателей и ведущих журналистов. Отражение на страницах газет и журналов, в радиопередачах основных этапов войны. Особенности массовой работы печати и радио, форм их взаимодействия в военные годы. Жанровое разнообразие материалов и форм их подачи на газетных полосах и в радиопередачах. Особенности военной публицистики А.Н. Толстого, М.А. Шолохова. A.A. Фадеева, K.M. Симонова, Н.С. Тихонова, Б.Л. Горбатова, B.C. Гроссмана, А.П. Платонова, И. Эренбурга и Я. Галана. Русская патриотическая </w:t>
      </w:r>
      <w:r w:rsidRPr="003E4977">
        <w:rPr>
          <w:rFonts w:eastAsia="Calibri"/>
        </w:rPr>
        <w:lastRenderedPageBreak/>
        <w:t>зарубежная пресса: газеты «Русский патриот» и «Советский патриот» (Франция), журнал «Русская земля» (Аргентина). «Новый журнал» (Нью-Йорк, с 1942 г.) в разные периоды своего существования. Типологическая характеристика. Редакторы журнала и его сотрудники. Участие в нем И.А. Бунина, Б. Зайцева, М. Осоргина, М. Алданова, В.В. Набокова, A.M. Ремизова и др. Философская линия в журнале (статьи H.A. Бердяева, С.Л. Франка и др.). Полемика в «Новом журнале» в связи со статьей П.Н. Милюкова «Правда о большевизме» (1943)</w:t>
      </w:r>
      <w:r w:rsidRPr="003E4977">
        <w:t>.</w:t>
      </w:r>
    </w:p>
    <w:p w:rsidR="0020797A" w:rsidRPr="003E4977" w:rsidRDefault="0020797A" w:rsidP="0020797A">
      <w:pPr>
        <w:pStyle w:val="aa"/>
        <w:shd w:val="clear" w:color="auto" w:fill="FFFFFF"/>
        <w:jc w:val="both"/>
      </w:pPr>
    </w:p>
    <w:p w:rsidR="0020797A" w:rsidRPr="003E4977" w:rsidRDefault="0020797A" w:rsidP="0020797A">
      <w:pPr>
        <w:keepNext/>
        <w:jc w:val="both"/>
      </w:pPr>
      <w:r w:rsidRPr="003E4977">
        <w:rPr>
          <w:b/>
        </w:rPr>
        <w:t>Тема №</w:t>
      </w:r>
      <w:r w:rsidR="00E53778" w:rsidRPr="003E4977">
        <w:rPr>
          <w:b/>
        </w:rPr>
        <w:t>9</w:t>
      </w:r>
      <w:r w:rsidRPr="003E4977">
        <w:rPr>
          <w:b/>
        </w:rPr>
        <w:t>.</w:t>
      </w:r>
      <w:r w:rsidRPr="003E4977">
        <w:rPr>
          <w:bCs/>
        </w:rPr>
        <w:t xml:space="preserve"> </w:t>
      </w:r>
      <w:r w:rsidRPr="003E4977">
        <w:rPr>
          <w:rFonts w:eastAsia="Calibri"/>
          <w:bCs/>
        </w:rPr>
        <w:t>Газетная и журнальная периодика в послевоенный период</w:t>
      </w:r>
      <w:r w:rsidRPr="003E4977">
        <w:rPr>
          <w:rFonts w:eastAsia="Calibri"/>
          <w:lang w:eastAsia="en-US"/>
        </w:rPr>
        <w:t>.</w:t>
      </w:r>
    </w:p>
    <w:p w:rsidR="0020797A" w:rsidRPr="003E4977" w:rsidRDefault="0020797A" w:rsidP="0020797A">
      <w:pPr>
        <w:autoSpaceDE w:val="0"/>
        <w:autoSpaceDN w:val="0"/>
        <w:adjustRightInd w:val="0"/>
        <w:jc w:val="both"/>
        <w:rPr>
          <w:rFonts w:eastAsia="Calibri"/>
          <w:lang w:eastAsia="en-US"/>
        </w:rPr>
      </w:pPr>
      <w:r w:rsidRPr="003E4977">
        <w:rPr>
          <w:rFonts w:eastAsia="Calibri"/>
        </w:rPr>
        <w:t>Перестройка средств массовой информации в связи с переходом к мирному труду. Постановления ЦК ВКП(б) в области печати в это десятилетие (Об улучшении качества и увеличении объёма республиканских, краевых и областных газет; О мерах по улучшению областных газет «Молот» (Ростов-на-Дону), «Волжская коммуна» (Куйбышев), «Курская правда»; О журналах «Звезда» и «Ленинград» и др.). Газетная периодика. Новые центральные издания. Руководящий орган ЦК ВКП(б) газета «Культура и жизнь», её роль в усилении авторитарных тенденций в журналистике. Увеличение объёма республиканских, краевых и областных газет, создание редколлегий в этих изданиях. Возобновление молодежных газет. Городские и районные издания. Пресса на национальных языках. Журнальная периодика, её дальнейшая идеологизация. Новые партийные журналы «Агитатор», «Партийная жизнь», «В помощь политическому самообразованию», «Вопросы истории КПСС». Развитие радиовещания и телевидения, новые теле- и радиостанции. Реорганизация Московского телецентра, начало его ежедневных телевизионных передач. Становление документального телевидения. Взаимодействие телевидения с радиовещанием и печатью. Дифференциация телевизионных программ. Послевоенная издательская деятельность. Центральные и местные издательства. Выпуск отечественной и зарубежной художественной и научной литературы. Нацеленность издательств на выпуск книг классиков марксизма-ленинизма, деятелей партии, книг по коммунистическому воспитанию. Подготовка журналистских кадров. Создание факультетов журналистики в Московском, Ленинградском и других университетах страны. Издание для работников средств массовой информации журналов «Советская печать», «Рабоче-крестьянский корреспондент», «Радио», «В помощь местному радиовещанию». Основная тематика публикаций и передач СМИ в этот период. Формы массовой работы СМИ (стахановские вторники «Труда» и др.). Публицистика и публицисты: литературно-художественные и общественно-политические альманахи «Год тридцатый» – «Год тридцать восьмой» (1947–1955). Приукрашивание действительности в очерках А. Колосова. Г. Николаевой, других ведущих очеркистов. Содержательная критика недостатков в сельском хозяйстве В. Овечкиным, А. Калининым, В. Тендряковым.</w:t>
      </w:r>
      <w:r w:rsidRPr="003E4977">
        <w:rPr>
          <w:rFonts w:eastAsia="Calibri"/>
          <w:lang w:eastAsia="en-US"/>
        </w:rPr>
        <w:t xml:space="preserve"> </w:t>
      </w:r>
    </w:p>
    <w:p w:rsidR="0020797A" w:rsidRPr="003E4977" w:rsidRDefault="0020797A" w:rsidP="0020797A">
      <w:pPr>
        <w:pStyle w:val="aa"/>
        <w:shd w:val="clear" w:color="auto" w:fill="FFFFFF"/>
        <w:jc w:val="both"/>
      </w:pPr>
    </w:p>
    <w:p w:rsidR="0020797A" w:rsidRPr="003E4977" w:rsidRDefault="0020797A" w:rsidP="0020797A">
      <w:pPr>
        <w:autoSpaceDE w:val="0"/>
        <w:autoSpaceDN w:val="0"/>
        <w:adjustRightInd w:val="0"/>
        <w:jc w:val="both"/>
        <w:rPr>
          <w:rFonts w:eastAsia="Calibri"/>
          <w:bCs/>
        </w:rPr>
      </w:pPr>
      <w:r w:rsidRPr="003E4977">
        <w:rPr>
          <w:b/>
        </w:rPr>
        <w:t>Тема №</w:t>
      </w:r>
      <w:r w:rsidR="00E53778" w:rsidRPr="003E4977">
        <w:rPr>
          <w:b/>
        </w:rPr>
        <w:t>10</w:t>
      </w:r>
      <w:r w:rsidRPr="003E4977">
        <w:rPr>
          <w:b/>
        </w:rPr>
        <w:t>.</w:t>
      </w:r>
      <w:r w:rsidRPr="003E4977">
        <w:t xml:space="preserve"> </w:t>
      </w:r>
      <w:r w:rsidRPr="003E4977">
        <w:rPr>
          <w:rFonts w:eastAsia="Calibri"/>
          <w:bCs/>
        </w:rPr>
        <w:t>Советская журналистика как система</w:t>
      </w:r>
    </w:p>
    <w:p w:rsidR="0020797A" w:rsidRPr="003E4977" w:rsidRDefault="0020797A" w:rsidP="0020797A">
      <w:pPr>
        <w:pStyle w:val="aa"/>
        <w:shd w:val="clear" w:color="auto" w:fill="FFFFFF"/>
        <w:jc w:val="both"/>
      </w:pPr>
      <w:r w:rsidRPr="003E4977">
        <w:rPr>
          <w:rFonts w:eastAsia="Calibri"/>
          <w:bCs/>
        </w:rPr>
        <w:t xml:space="preserve">единого информационно-пропагандистского комплекса КПСС </w:t>
      </w:r>
      <w:r w:rsidRPr="003E4977">
        <w:rPr>
          <w:rFonts w:eastAsia="Calibri"/>
        </w:rPr>
        <w:t>Советская журналистика как система единого информационно-пропагандистского комплекса КПСС после XX съезда партии. Количественный рост газет и журналов, дальнейшее увеличение их тиражей. Новые центральные и республиканские газеты «Советская Россия», «Социалистическая индустрия», «Рабочая газета» (Киев), «Литература и жизнь» («Литературная Россия»), «Книжное обозрение». Усиление партийного воздействия на журналистику. Превращение в органы КПСС центральных специализированных газет «Сельская жизнь», «Советская культура», «Экономическая газета», «Медицинская газета». Перевод на вечерний выпуск газеты «Известия», её место в системе отечественной журналистики как первой центральной вечерней газеты. Новые приложения к центральным изданиям: «Неделя» («Известия»), «Футбол – хоккей», шашечно-шахматное приложение «64» («Советский спорт»), ежемесячное иллюстрированное приложение «Собеседник» («Комсомольская правда»). Деятельность газет территориально-производственных управлений, пре</w:t>
      </w:r>
      <w:r w:rsidRPr="003E4977">
        <w:rPr>
          <w:rFonts w:eastAsia="Calibri"/>
        </w:rPr>
        <w:lastRenderedPageBreak/>
        <w:t>кращение их изданий, восстановление системы районной печати. Новый тип изданий – колхозные и совхозные многотиражки. Расширение полиграфической базы периодической печати. Книгоиздание. Новые издательства «Современник», «Планета», «Прогресс», «Советский художник», «Изобразительное искусство». Развитие ТАСС и АПН. Их роль в развитии отечественных СМИ. Центральное (всесоюзное) и местное радиовещание и телевидение. Создание Государственного комитета Совета Министров СССР по радиовещанию и телевидению. Создание редакций «Юность», «Маяк», «Мир и прогресс» в системе радиовещания, программы «Эстафета новостей», «Время». «Сегодня в мире» на телевидении. Переход радиовещания и телевидения на круглосуточное вещание. Появление телевизионных программ в цветном изображении. Передача программы «Время» с сурдопереводчиками. Создание Союза журналистов СССР. Жанровая и тематическая палитра СМИ</w:t>
      </w:r>
      <w:r w:rsidRPr="003E4977">
        <w:t>.</w:t>
      </w:r>
      <w:r w:rsidRPr="003E4977">
        <w:rPr>
          <w:rFonts w:eastAsia="Calibri"/>
        </w:rPr>
        <w:t xml:space="preserve"> Формы массовой работы СМИ: внештатные отделы, общественные приемные, политические кампании, объединённые и целевые номера, всесоюзные заочные летучки читателей, всесоюзные рабочие собрания «Труда», Листки народного контроля, «Рабочая эстафета», анкетирование (Институт общественного мнения «Комсомольской правды»), совместные рейды редакций газет, радиовещания, телевидения, «Дни открытого письма», «круглые столы» и др.</w:t>
      </w:r>
    </w:p>
    <w:p w:rsidR="0020797A" w:rsidRPr="003E4977" w:rsidRDefault="0020797A" w:rsidP="0020797A">
      <w:pPr>
        <w:jc w:val="both"/>
      </w:pPr>
    </w:p>
    <w:p w:rsidR="0020797A" w:rsidRPr="003E4977" w:rsidRDefault="0020797A" w:rsidP="0020797A">
      <w:pPr>
        <w:autoSpaceDE w:val="0"/>
        <w:autoSpaceDN w:val="0"/>
        <w:adjustRightInd w:val="0"/>
        <w:jc w:val="both"/>
      </w:pPr>
      <w:r w:rsidRPr="003E4977">
        <w:rPr>
          <w:b/>
        </w:rPr>
        <w:t>Тема №1</w:t>
      </w:r>
      <w:r w:rsidR="00E53778" w:rsidRPr="003E4977">
        <w:rPr>
          <w:b/>
        </w:rPr>
        <w:t>1</w:t>
      </w:r>
      <w:r w:rsidRPr="003E4977">
        <w:rPr>
          <w:b/>
        </w:rPr>
        <w:t>.</w:t>
      </w:r>
      <w:r w:rsidRPr="003E4977">
        <w:t xml:space="preserve"> </w:t>
      </w:r>
      <w:r w:rsidRPr="003E4977">
        <w:rPr>
          <w:rFonts w:eastAsia="Calibri"/>
          <w:bCs/>
        </w:rPr>
        <w:t>Перестройка СМИ в период социально-политического реформирования советского общества</w:t>
      </w:r>
    </w:p>
    <w:p w:rsidR="0020797A" w:rsidRPr="003E4977" w:rsidRDefault="0020797A" w:rsidP="0020797A">
      <w:pPr>
        <w:autoSpaceDE w:val="0"/>
        <w:autoSpaceDN w:val="0"/>
        <w:adjustRightInd w:val="0"/>
        <w:jc w:val="both"/>
        <w:rPr>
          <w:rFonts w:eastAsia="Calibri"/>
        </w:rPr>
      </w:pPr>
      <w:r w:rsidRPr="003E4977">
        <w:rPr>
          <w:rFonts w:eastAsia="Calibri"/>
        </w:rPr>
        <w:t>Перестройка в деятельности радиовещания и телевидения. Создание Российской телерадиокомпании. Первая независимая от Гостелерадио радиостанция «Эхо Москвы». Возникновение Российского телевидения. Информационная программа Российского телевидения «Вести» и программа «Время» Центрального телевидения. Развитие кабельного телевидения. Информационные агентства. ТАСС, ИАН (ИТАР), Интерфакс, «Постфактум», «Сиб. ИА», Христианское информационное агентство (ХИАГ). Перемены в книгоиздательской деятельности. Успех издательств «Прометей», «Орбита», «Интербург», издательского центра «Терра» по выпуску произведений русских писателей-эмигрантов. Издание книг в переводе с иностранных языков издательствами «Радуга» и «Прогресс». Роль журналистики в новом освещении отечественной истории, в раскрепощении народной инициативы, в формировании общественных движений и т.д. Формы массовой работы: «дискуссионные клубы», «горячие линии», «прямой эфир», «телемосты» и т.д</w:t>
      </w:r>
      <w:r w:rsidRPr="003E4977">
        <w:t>.</w:t>
      </w:r>
    </w:p>
    <w:p w:rsidR="0020797A" w:rsidRPr="003E4977" w:rsidRDefault="0020797A" w:rsidP="0020797A">
      <w:pPr>
        <w:jc w:val="both"/>
      </w:pPr>
    </w:p>
    <w:p w:rsidR="0020797A" w:rsidRPr="003E4977" w:rsidRDefault="0020797A" w:rsidP="0020797A">
      <w:pPr>
        <w:jc w:val="both"/>
      </w:pPr>
      <w:r w:rsidRPr="003E4977">
        <w:rPr>
          <w:b/>
        </w:rPr>
        <w:t>Тема №2.</w:t>
      </w:r>
      <w:r w:rsidRPr="003E4977">
        <w:t xml:space="preserve"> </w:t>
      </w:r>
      <w:r w:rsidRPr="003E4977">
        <w:rPr>
          <w:rFonts w:eastAsia="Calibri"/>
          <w:bCs/>
        </w:rPr>
        <w:t>Журналистика России в условиях государственного суверенитета</w:t>
      </w:r>
    </w:p>
    <w:p w:rsidR="0020797A" w:rsidRPr="003E4977" w:rsidRDefault="0020797A" w:rsidP="0020797A">
      <w:pPr>
        <w:autoSpaceDE w:val="0"/>
        <w:autoSpaceDN w:val="0"/>
        <w:adjustRightInd w:val="0"/>
        <w:jc w:val="both"/>
        <w:rPr>
          <w:rFonts w:eastAsia="Calibri"/>
        </w:rPr>
      </w:pPr>
      <w:r w:rsidRPr="003E4977">
        <w:rPr>
          <w:rFonts w:eastAsia="Calibri"/>
        </w:rPr>
        <w:t>Крушение СССР, создание на его территории суверенных государств. Правительственная печать: «Российская газета» – ежедневное издание Верховного Совета РСФСР, «Россия» – еженедельник Президиума Верховного Совета РСФСР, «Российские вести» – еженедельная газета правительства Российской Федерации. Оппозиционная пресса: «Правда», «Советская Россия», «День» и другие. Деятельность средств массовой информации после принятия Закона о печати Российской Федерации. Вопросы международной жизни в журналистике второй половины 1980-х – начала 1990-х гг.: устранение угрозы термоядерной катастрофы, падение социалистических режимов в странах Восточной Европы, освещение событий в странах ближнего зарубежья. Публицистика Ч. Айтматова, И. Васильева, Д. Валового, С. Залыгина, В. Селюнина. Публицистические сборники «Иного не дано», «Если по совести», «Зависит от нас. Перестройка в зеркале прессы».</w:t>
      </w:r>
    </w:p>
    <w:p w:rsidR="0020797A" w:rsidRPr="003E4977" w:rsidRDefault="0020797A" w:rsidP="0020797A">
      <w:pPr>
        <w:autoSpaceDE w:val="0"/>
        <w:autoSpaceDN w:val="0"/>
        <w:adjustRightInd w:val="0"/>
        <w:jc w:val="both"/>
        <w:rPr>
          <w:rFonts w:eastAsia="Calibri"/>
        </w:rPr>
      </w:pPr>
    </w:p>
    <w:p w:rsidR="0020797A" w:rsidRPr="003E4977" w:rsidRDefault="0020797A" w:rsidP="0077773D">
      <w:pPr>
        <w:ind w:firstLine="567"/>
        <w:jc w:val="both"/>
        <w:rPr>
          <w:spacing w:val="4"/>
        </w:rPr>
      </w:pPr>
    </w:p>
    <w:p w:rsidR="003A71E4" w:rsidRPr="003E4977" w:rsidRDefault="00704447" w:rsidP="00F803A3">
      <w:pPr>
        <w:tabs>
          <w:tab w:val="left" w:pos="900"/>
        </w:tabs>
        <w:ind w:firstLine="709"/>
        <w:jc w:val="both"/>
        <w:rPr>
          <w:b/>
        </w:rPr>
      </w:pPr>
      <w:r w:rsidRPr="003E4977">
        <w:rPr>
          <w:b/>
        </w:rPr>
        <w:t>5</w:t>
      </w:r>
      <w:r w:rsidR="00F803A3" w:rsidRPr="003E4977">
        <w:rPr>
          <w:b/>
        </w:rPr>
        <w:t>. Перечень учебно-методического обеспечения для самостоятельной работы обучающихся по дисциплине</w:t>
      </w:r>
    </w:p>
    <w:p w:rsidR="003A57B5" w:rsidRPr="003E4977" w:rsidRDefault="003A57B5" w:rsidP="00E62F35">
      <w:pPr>
        <w:pStyle w:val="a5"/>
        <w:numPr>
          <w:ilvl w:val="0"/>
          <w:numId w:val="4"/>
        </w:numPr>
        <w:spacing w:line="240" w:lineRule="auto"/>
        <w:jc w:val="both"/>
        <w:rPr>
          <w:rFonts w:ascii="Times New Roman" w:hAnsi="Times New Roman"/>
          <w:sz w:val="24"/>
          <w:szCs w:val="24"/>
        </w:rPr>
      </w:pPr>
      <w:r w:rsidRPr="003E4977">
        <w:rPr>
          <w:rFonts w:ascii="Times New Roman" w:hAnsi="Times New Roman"/>
          <w:sz w:val="24"/>
          <w:szCs w:val="24"/>
        </w:rPr>
        <w:t xml:space="preserve">Методические </w:t>
      </w:r>
      <w:r w:rsidR="00125E93" w:rsidRPr="003E4977">
        <w:rPr>
          <w:rFonts w:ascii="Times New Roman" w:hAnsi="Times New Roman"/>
          <w:sz w:val="24"/>
          <w:szCs w:val="24"/>
        </w:rPr>
        <w:t>рекомендации</w:t>
      </w:r>
      <w:r w:rsidRPr="003E4977">
        <w:rPr>
          <w:rFonts w:ascii="Times New Roman" w:hAnsi="Times New Roman"/>
          <w:sz w:val="24"/>
          <w:szCs w:val="24"/>
        </w:rPr>
        <w:t xml:space="preserve"> для </w:t>
      </w:r>
      <w:r w:rsidR="00125E93" w:rsidRPr="003E4977">
        <w:rPr>
          <w:rFonts w:ascii="Times New Roman" w:hAnsi="Times New Roman"/>
          <w:sz w:val="24"/>
          <w:szCs w:val="24"/>
        </w:rPr>
        <w:t>аспирантов</w:t>
      </w:r>
      <w:r w:rsidRPr="003E4977">
        <w:rPr>
          <w:rFonts w:ascii="Times New Roman" w:hAnsi="Times New Roman"/>
          <w:sz w:val="24"/>
          <w:szCs w:val="24"/>
        </w:rPr>
        <w:t xml:space="preserve"> по освоению дисциплины «</w:t>
      </w:r>
      <w:r w:rsidR="002A0F58" w:rsidRPr="003E4977">
        <w:rPr>
          <w:rFonts w:ascii="Times New Roman" w:hAnsi="Times New Roman"/>
          <w:sz w:val="24"/>
          <w:szCs w:val="24"/>
        </w:rPr>
        <w:t>История отечественной журналистики</w:t>
      </w:r>
      <w:r w:rsidRPr="003E4977">
        <w:rPr>
          <w:rFonts w:ascii="Times New Roman" w:hAnsi="Times New Roman"/>
          <w:sz w:val="24"/>
          <w:szCs w:val="24"/>
        </w:rPr>
        <w:t>»/</w:t>
      </w:r>
      <w:r w:rsidR="00516F43" w:rsidRPr="003E4977">
        <w:rPr>
          <w:rFonts w:ascii="Times New Roman" w:hAnsi="Times New Roman"/>
          <w:sz w:val="24"/>
          <w:szCs w:val="24"/>
        </w:rPr>
        <w:t xml:space="preserve"> </w:t>
      </w:r>
      <w:r w:rsidR="004D55DA" w:rsidRPr="003E4977">
        <w:rPr>
          <w:rFonts w:ascii="Times New Roman" w:hAnsi="Times New Roman"/>
          <w:sz w:val="24"/>
          <w:szCs w:val="24"/>
        </w:rPr>
        <w:t xml:space="preserve">В. </w:t>
      </w:r>
      <w:r w:rsidR="002A0F58" w:rsidRPr="003E4977">
        <w:rPr>
          <w:rFonts w:ascii="Times New Roman" w:hAnsi="Times New Roman"/>
          <w:sz w:val="24"/>
          <w:szCs w:val="24"/>
        </w:rPr>
        <w:t>А. Евдокимов</w:t>
      </w:r>
      <w:r w:rsidRPr="003E4977">
        <w:rPr>
          <w:rFonts w:ascii="Times New Roman" w:hAnsi="Times New Roman"/>
          <w:sz w:val="24"/>
          <w:szCs w:val="24"/>
        </w:rPr>
        <w:t xml:space="preserve"> </w:t>
      </w:r>
      <w:r w:rsidR="00920199" w:rsidRPr="003E4977">
        <w:rPr>
          <w:rFonts w:ascii="Times New Roman" w:hAnsi="Times New Roman"/>
          <w:sz w:val="24"/>
          <w:szCs w:val="24"/>
        </w:rPr>
        <w:t xml:space="preserve">– Омск: </w:t>
      </w:r>
      <w:r w:rsidRPr="003E4977">
        <w:rPr>
          <w:rFonts w:ascii="Times New Roman" w:hAnsi="Times New Roman"/>
          <w:sz w:val="24"/>
          <w:szCs w:val="24"/>
        </w:rPr>
        <w:t>Изд-во Омской гуманитарной академии, 20</w:t>
      </w:r>
      <w:r w:rsidR="00704447" w:rsidRPr="003E4977">
        <w:rPr>
          <w:rFonts w:ascii="Times New Roman" w:hAnsi="Times New Roman"/>
          <w:sz w:val="24"/>
          <w:szCs w:val="24"/>
        </w:rPr>
        <w:t>22</w:t>
      </w:r>
      <w:r w:rsidR="00920199" w:rsidRPr="003E4977">
        <w:rPr>
          <w:rFonts w:ascii="Times New Roman" w:hAnsi="Times New Roman"/>
          <w:sz w:val="24"/>
          <w:szCs w:val="24"/>
        </w:rPr>
        <w:t xml:space="preserve">. </w:t>
      </w:r>
    </w:p>
    <w:p w:rsidR="003E4977" w:rsidRPr="003E4977" w:rsidRDefault="003E4977" w:rsidP="003E4977">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3E4977">
        <w:rPr>
          <w:rFonts w:ascii="Times New Roman" w:hAnsi="Times New Roman"/>
          <w:sz w:val="24"/>
          <w:szCs w:val="24"/>
        </w:rPr>
        <w:lastRenderedPageBreak/>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A73AB">
        <w:rPr>
          <w:rFonts w:ascii="Times New Roman" w:hAnsi="Times New Roman"/>
          <w:sz w:val="24"/>
          <w:szCs w:val="24"/>
        </w:rPr>
        <w:t>№28</w:t>
      </w:r>
      <w:r w:rsidRPr="003E4977">
        <w:rPr>
          <w:rFonts w:ascii="Times New Roman" w:hAnsi="Times New Roman"/>
          <w:sz w:val="24"/>
          <w:szCs w:val="24"/>
        </w:rPr>
        <w:t>.</w:t>
      </w:r>
    </w:p>
    <w:p w:rsidR="003E4977" w:rsidRPr="003E4977" w:rsidRDefault="003E4977" w:rsidP="003E4977">
      <w:pPr>
        <w:pStyle w:val="a5"/>
        <w:numPr>
          <w:ilvl w:val="0"/>
          <w:numId w:val="4"/>
        </w:numPr>
        <w:spacing w:line="240" w:lineRule="auto"/>
        <w:jc w:val="both"/>
        <w:rPr>
          <w:rFonts w:ascii="Times New Roman" w:hAnsi="Times New Roman"/>
          <w:sz w:val="24"/>
          <w:szCs w:val="24"/>
        </w:rPr>
      </w:pPr>
      <w:r w:rsidRPr="003E497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A73AB">
        <w:rPr>
          <w:rFonts w:ascii="Times New Roman" w:hAnsi="Times New Roman"/>
          <w:sz w:val="24"/>
          <w:szCs w:val="24"/>
        </w:rPr>
        <w:t>№28</w:t>
      </w:r>
      <w:r w:rsidRPr="003E4977">
        <w:rPr>
          <w:rFonts w:ascii="Times New Roman" w:hAnsi="Times New Roman"/>
          <w:sz w:val="24"/>
          <w:szCs w:val="24"/>
        </w:rPr>
        <w:t>.</w:t>
      </w:r>
    </w:p>
    <w:p w:rsidR="007865CB" w:rsidRPr="003E4977" w:rsidRDefault="003E4977" w:rsidP="00705FB5">
      <w:pPr>
        <w:pStyle w:val="a5"/>
        <w:numPr>
          <w:ilvl w:val="0"/>
          <w:numId w:val="4"/>
        </w:numPr>
        <w:jc w:val="both"/>
        <w:rPr>
          <w:rFonts w:ascii="Times New Roman" w:hAnsi="Times New Roman"/>
          <w:sz w:val="24"/>
          <w:szCs w:val="24"/>
        </w:rPr>
      </w:pPr>
      <w:r w:rsidRPr="003E497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1A73AB">
        <w:rPr>
          <w:rFonts w:ascii="Times New Roman" w:hAnsi="Times New Roman"/>
          <w:sz w:val="24"/>
          <w:szCs w:val="24"/>
        </w:rPr>
        <w:t>№28</w:t>
      </w:r>
      <w:bookmarkEnd w:id="3"/>
      <w:r w:rsidRPr="003E4977">
        <w:rPr>
          <w:rFonts w:ascii="Times New Roman" w:hAnsi="Times New Roman"/>
          <w:sz w:val="24"/>
          <w:szCs w:val="24"/>
        </w:rPr>
        <w:t>.</w:t>
      </w:r>
      <w:bookmarkEnd w:id="4"/>
      <w:bookmarkEnd w:id="5"/>
    </w:p>
    <w:p w:rsidR="00785842" w:rsidRPr="003E4977" w:rsidRDefault="00704447" w:rsidP="00705FB5">
      <w:pPr>
        <w:ind w:firstLine="709"/>
        <w:jc w:val="both"/>
        <w:rPr>
          <w:b/>
        </w:rPr>
      </w:pPr>
      <w:r w:rsidRPr="003E4977">
        <w:rPr>
          <w:b/>
        </w:rPr>
        <w:t>6</w:t>
      </w:r>
      <w:r w:rsidR="007F4B97" w:rsidRPr="003E4977">
        <w:rPr>
          <w:b/>
        </w:rPr>
        <w:t>.</w:t>
      </w:r>
      <w:r w:rsidR="007865CB" w:rsidRPr="003E4977">
        <w:rPr>
          <w:b/>
        </w:rPr>
        <w:t xml:space="preserve"> </w:t>
      </w:r>
      <w:r w:rsidR="00785842" w:rsidRPr="003E4977">
        <w:rPr>
          <w:b/>
        </w:rPr>
        <w:t>Перечень основной и дополнительной учебной литературы, необходимой для освоения дисциплины</w:t>
      </w:r>
    </w:p>
    <w:p w:rsidR="0019023E" w:rsidRPr="003E4977" w:rsidRDefault="0019023E" w:rsidP="0019023E">
      <w:pPr>
        <w:tabs>
          <w:tab w:val="left" w:pos="406"/>
        </w:tabs>
        <w:ind w:firstLine="709"/>
        <w:jc w:val="both"/>
        <w:rPr>
          <w:b/>
          <w:bCs/>
          <w:i/>
        </w:rPr>
      </w:pPr>
      <w:r w:rsidRPr="003E4977">
        <w:rPr>
          <w:b/>
          <w:bCs/>
          <w:i/>
        </w:rPr>
        <w:t>Основная:</w:t>
      </w:r>
    </w:p>
    <w:p w:rsidR="0019023E" w:rsidRPr="003E4977" w:rsidRDefault="0019023E" w:rsidP="0019023E">
      <w:pPr>
        <w:widowControl w:val="0"/>
        <w:numPr>
          <w:ilvl w:val="0"/>
          <w:numId w:val="18"/>
        </w:numPr>
        <w:tabs>
          <w:tab w:val="left" w:pos="426"/>
          <w:tab w:val="left" w:pos="567"/>
          <w:tab w:val="left" w:pos="851"/>
        </w:tabs>
        <w:autoSpaceDE w:val="0"/>
        <w:autoSpaceDN w:val="0"/>
        <w:adjustRightInd w:val="0"/>
        <w:ind w:left="0" w:firstLine="284"/>
        <w:jc w:val="both"/>
      </w:pPr>
      <w:r w:rsidRPr="003E4977">
        <w:rPr>
          <w:shd w:val="clear" w:color="auto" w:fill="FCFCFC"/>
        </w:rPr>
        <w:t xml:space="preserve">Зубаркина Е.С. Основы журналистики [Электронный ресурс] : практикум / Е.С. Зубаркина, И.В. Игнатова. — Электрон. текстовые данные. — М. : Московский педагогический государственный университет, 2018. — 36 c. — 978-5-4263-0615-8. — </w:t>
      </w:r>
      <w:r w:rsidRPr="003E4977">
        <w:t xml:space="preserve">Текст : электронный // ЭБС </w:t>
      </w:r>
      <w:r w:rsidRPr="003E4977">
        <w:rPr>
          <w:lang w:val="en-US"/>
        </w:rPr>
        <w:t>IPRBooks</w:t>
      </w:r>
      <w:r w:rsidRPr="003E4977">
        <w:t xml:space="preserve"> [сайт]. —  </w:t>
      </w:r>
      <w:r w:rsidRPr="003E4977">
        <w:rPr>
          <w:lang w:val="en-US"/>
        </w:rPr>
        <w:t>URL</w:t>
      </w:r>
      <w:r w:rsidRPr="003E4977">
        <w:t xml:space="preserve">:  </w:t>
      </w:r>
      <w:r w:rsidRPr="003E4977">
        <w:rPr>
          <w:shd w:val="clear" w:color="auto" w:fill="FCFCFC"/>
        </w:rPr>
        <w:t xml:space="preserve">Режим доступа: </w:t>
      </w:r>
      <w:hyperlink r:id="rId8" w:history="1">
        <w:r w:rsidR="00D77ED3">
          <w:rPr>
            <w:rStyle w:val="a9"/>
            <w:shd w:val="clear" w:color="auto" w:fill="FCFCFC"/>
          </w:rPr>
          <w:t>http://www.iprbookshop.ru/79041.html</w:t>
        </w:r>
      </w:hyperlink>
    </w:p>
    <w:p w:rsidR="0019023E" w:rsidRPr="003E4977" w:rsidRDefault="0019023E" w:rsidP="0019023E">
      <w:pPr>
        <w:widowControl w:val="0"/>
        <w:numPr>
          <w:ilvl w:val="0"/>
          <w:numId w:val="18"/>
        </w:numPr>
        <w:tabs>
          <w:tab w:val="left" w:pos="426"/>
          <w:tab w:val="left" w:pos="567"/>
          <w:tab w:val="left" w:pos="851"/>
        </w:tabs>
        <w:autoSpaceDE w:val="0"/>
        <w:autoSpaceDN w:val="0"/>
        <w:adjustRightInd w:val="0"/>
        <w:ind w:left="0" w:firstLine="284"/>
        <w:jc w:val="both"/>
      </w:pPr>
      <w:r w:rsidRPr="003E4977">
        <w:rPr>
          <w:shd w:val="clear" w:color="auto" w:fill="FCFCFC"/>
        </w:rPr>
        <w:t xml:space="preserve">Голядкин Н.А. История отечественного и зарубежного телевидения [Электронный ресурс] : учебное пособие для вузов / Н.А. Голядкин. — Электрон. текстовые данные. — М. : Аспект Пресс, 2014. — 191 c. — 978-5-7567-0730-4. — </w:t>
      </w:r>
      <w:r w:rsidRPr="003E4977">
        <w:t xml:space="preserve">Текст : электронный // ЭБС </w:t>
      </w:r>
      <w:r w:rsidRPr="003E4977">
        <w:rPr>
          <w:lang w:val="en-US"/>
        </w:rPr>
        <w:t>IPRBooks</w:t>
      </w:r>
      <w:r w:rsidRPr="003E4977">
        <w:t xml:space="preserve"> [сайт]. —  </w:t>
      </w:r>
      <w:r w:rsidRPr="003E4977">
        <w:rPr>
          <w:lang w:val="en-US"/>
        </w:rPr>
        <w:t>URL</w:t>
      </w:r>
      <w:r w:rsidRPr="003E4977">
        <w:t xml:space="preserve">:  </w:t>
      </w:r>
      <w:r w:rsidRPr="003E4977">
        <w:rPr>
          <w:shd w:val="clear" w:color="auto" w:fill="FCFCFC"/>
        </w:rPr>
        <w:t xml:space="preserve">Режим доступа: </w:t>
      </w:r>
      <w:hyperlink r:id="rId9" w:history="1">
        <w:r w:rsidR="00D77ED3">
          <w:rPr>
            <w:rStyle w:val="a9"/>
            <w:shd w:val="clear" w:color="auto" w:fill="FCFCFC"/>
          </w:rPr>
          <w:t>http://www.iprbookshop.ru/9022.html</w:t>
        </w:r>
      </w:hyperlink>
      <w:r w:rsidRPr="003E4977">
        <w:rPr>
          <w:shd w:val="clear" w:color="auto" w:fill="FCFCFC"/>
        </w:rPr>
        <w:t xml:space="preserve"> </w:t>
      </w:r>
    </w:p>
    <w:p w:rsidR="0019023E" w:rsidRPr="003E4977" w:rsidRDefault="0019023E" w:rsidP="0019023E">
      <w:pPr>
        <w:tabs>
          <w:tab w:val="left" w:pos="406"/>
        </w:tabs>
        <w:jc w:val="both"/>
        <w:rPr>
          <w:bCs/>
        </w:rPr>
      </w:pPr>
    </w:p>
    <w:p w:rsidR="0019023E" w:rsidRPr="003E4977" w:rsidRDefault="0019023E" w:rsidP="0019023E">
      <w:pPr>
        <w:tabs>
          <w:tab w:val="left" w:pos="406"/>
        </w:tabs>
        <w:ind w:firstLine="709"/>
        <w:jc w:val="both"/>
        <w:rPr>
          <w:b/>
          <w:bCs/>
          <w:i/>
        </w:rPr>
      </w:pPr>
      <w:r w:rsidRPr="003E4977">
        <w:rPr>
          <w:b/>
          <w:bCs/>
          <w:i/>
        </w:rPr>
        <w:t>Дополнительная:</w:t>
      </w:r>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3E4977">
        <w:rPr>
          <w:sz w:val="24"/>
          <w:szCs w:val="24"/>
        </w:rPr>
        <w:t xml:space="preserve">Текст : электронный // ЭБС </w:t>
      </w:r>
      <w:r w:rsidRPr="003E4977">
        <w:rPr>
          <w:sz w:val="24"/>
          <w:szCs w:val="24"/>
          <w:lang w:val="en-US"/>
        </w:rPr>
        <w:t>IPRBooks</w:t>
      </w:r>
      <w:r w:rsidRPr="003E4977">
        <w:rPr>
          <w:sz w:val="24"/>
          <w:szCs w:val="24"/>
        </w:rPr>
        <w:t xml:space="preserve"> [сайт]. —  </w:t>
      </w:r>
      <w:r w:rsidRPr="003E4977">
        <w:rPr>
          <w:sz w:val="24"/>
          <w:szCs w:val="24"/>
          <w:lang w:val="en-US"/>
        </w:rPr>
        <w:t>URL</w:t>
      </w:r>
      <w:r w:rsidRPr="003E4977">
        <w:rPr>
          <w:sz w:val="24"/>
          <w:szCs w:val="24"/>
        </w:rPr>
        <w:t xml:space="preserve">:  </w:t>
      </w:r>
      <w:r w:rsidRPr="003E4977">
        <w:rPr>
          <w:sz w:val="24"/>
          <w:szCs w:val="24"/>
          <w:shd w:val="clear" w:color="auto" w:fill="FCFCFC"/>
        </w:rPr>
        <w:t xml:space="preserve">Режим доступа: </w:t>
      </w:r>
      <w:hyperlink r:id="rId10" w:history="1">
        <w:r w:rsidR="00D77ED3">
          <w:rPr>
            <w:rStyle w:val="a9"/>
            <w:sz w:val="24"/>
            <w:szCs w:val="24"/>
            <w:shd w:val="clear" w:color="auto" w:fill="FCFCFC"/>
          </w:rPr>
          <w:t>http://www.iprbookshop.ru/70022.html</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Pr="003E4977">
        <w:rPr>
          <w:sz w:val="24"/>
          <w:szCs w:val="24"/>
        </w:rPr>
        <w:t xml:space="preserve"> Текст : электронный // ЭБС </w:t>
      </w:r>
      <w:r w:rsidRPr="003E4977">
        <w:rPr>
          <w:sz w:val="24"/>
          <w:szCs w:val="24"/>
          <w:lang w:val="en-US"/>
        </w:rPr>
        <w:t>IPRBooks</w:t>
      </w:r>
      <w:r w:rsidRPr="003E4977">
        <w:rPr>
          <w:sz w:val="24"/>
          <w:szCs w:val="24"/>
        </w:rPr>
        <w:t xml:space="preserve"> [сайт]. —  </w:t>
      </w:r>
      <w:r w:rsidRPr="003E4977">
        <w:rPr>
          <w:sz w:val="24"/>
          <w:szCs w:val="24"/>
          <w:lang w:val="en-US"/>
        </w:rPr>
        <w:t>URL</w:t>
      </w:r>
      <w:r w:rsidRPr="003E4977">
        <w:rPr>
          <w:sz w:val="24"/>
          <w:szCs w:val="24"/>
        </w:rPr>
        <w:t xml:space="preserve">:  </w:t>
      </w:r>
      <w:r w:rsidRPr="003E4977">
        <w:rPr>
          <w:sz w:val="24"/>
          <w:szCs w:val="24"/>
          <w:shd w:val="clear" w:color="auto" w:fill="FCFCFC"/>
        </w:rPr>
        <w:t xml:space="preserve"> Режим доступа: </w:t>
      </w:r>
      <w:hyperlink r:id="rId11" w:history="1">
        <w:r w:rsidR="00D77ED3">
          <w:rPr>
            <w:rStyle w:val="a9"/>
            <w:sz w:val="24"/>
            <w:szCs w:val="24"/>
            <w:shd w:val="clear" w:color="auto" w:fill="FCFCFC"/>
          </w:rPr>
          <w:t>http://www.iprbookshop.ru/75003.html</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lang w:val="ru-RU"/>
        </w:rPr>
        <w:t>Жилякова, Н. В. История отечественной журналистики конца XIX – начала XX веков + хрестоматия в ЭБС : учебное пособие / Н. В. Жилякова. — 2-е изд., испр. и доп. — М. : Издательство Юрайт, 2018. — 236 с. —</w:t>
      </w:r>
      <w:r w:rsidRPr="003E4977">
        <w:rPr>
          <w:sz w:val="24"/>
          <w:szCs w:val="24"/>
        </w:rPr>
        <w:t xml:space="preserve"> ISBN 978-5-534-08756-7. — Текст : электронный // ЭБС Юрайт [сайт]. — URL: </w:t>
      </w:r>
      <w:hyperlink r:id="rId12" w:history="1">
        <w:r w:rsidR="00D77ED3">
          <w:rPr>
            <w:rStyle w:val="a9"/>
            <w:sz w:val="24"/>
            <w:szCs w:val="24"/>
          </w:rPr>
          <w:t>https://biblio-online.ru/bcode/436545</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lang w:val="ru-RU"/>
        </w:rPr>
        <w:t xml:space="preserve">Ахмадулин, Е. В. История отечественной журналистики XX / Е. В. Ахмадулин, Р. П. Овсепян. — 2-е изд., пер. и доп. — М. : Издательство Юрайт, 2018. — 382 с. — </w:t>
      </w:r>
      <w:r w:rsidRPr="003E4977">
        <w:rPr>
          <w:sz w:val="24"/>
          <w:szCs w:val="24"/>
        </w:rPr>
        <w:t xml:space="preserve">ISBN </w:t>
      </w:r>
      <w:r w:rsidRPr="003E4977">
        <w:rPr>
          <w:sz w:val="24"/>
          <w:szCs w:val="24"/>
          <w:shd w:val="clear" w:color="auto" w:fill="FCFCFC"/>
          <w:lang w:val="ru-RU"/>
        </w:rPr>
        <w:t xml:space="preserve">978-5-534-06535-0. — </w:t>
      </w:r>
      <w:r w:rsidRPr="003E4977">
        <w:rPr>
          <w:sz w:val="24"/>
          <w:szCs w:val="24"/>
        </w:rPr>
        <w:t xml:space="preserve">— Текст : электронный // ЭБС Юрайт [сайт]. — URL: </w:t>
      </w:r>
      <w:hyperlink r:id="rId13" w:history="1">
        <w:r w:rsidR="00D77ED3">
          <w:rPr>
            <w:rStyle w:val="a9"/>
            <w:sz w:val="24"/>
            <w:szCs w:val="24"/>
          </w:rPr>
          <w:t>https://biblio-online.ru/bcode/432013</w:t>
        </w:r>
      </w:hyperlink>
      <w:r w:rsidRPr="003E4977">
        <w:rPr>
          <w:sz w:val="24"/>
          <w:szCs w:val="24"/>
        </w:rPr>
        <w:t xml:space="preserve"> </w:t>
      </w:r>
    </w:p>
    <w:p w:rsidR="00D34708" w:rsidRPr="003E4977" w:rsidRDefault="00D34708" w:rsidP="00D05EDE">
      <w:pPr>
        <w:tabs>
          <w:tab w:val="left" w:pos="284"/>
        </w:tabs>
        <w:jc w:val="both"/>
        <w:rPr>
          <w:shd w:val="clear" w:color="auto" w:fill="FCFCFC"/>
        </w:rPr>
      </w:pPr>
    </w:p>
    <w:p w:rsidR="0079237A" w:rsidRPr="003E4977" w:rsidRDefault="0079237A" w:rsidP="00B21CB5">
      <w:pPr>
        <w:pStyle w:val="a5"/>
        <w:numPr>
          <w:ilvl w:val="0"/>
          <w:numId w:val="15"/>
        </w:numPr>
        <w:rPr>
          <w:rFonts w:ascii="Times New Roman" w:hAnsi="Times New Roman"/>
          <w:b/>
          <w:sz w:val="24"/>
          <w:szCs w:val="24"/>
        </w:rPr>
      </w:pPr>
      <w:r w:rsidRPr="003E4977">
        <w:rPr>
          <w:rFonts w:ascii="Times New Roman" w:hAnsi="Times New Roman"/>
          <w:b/>
          <w:sz w:val="24"/>
          <w:szCs w:val="24"/>
        </w:rPr>
        <w:t>Перечень ресурсов информационно-телекоммуникационной сети «Интернет»</w:t>
      </w:r>
      <w:r w:rsidRPr="003E4977">
        <w:rPr>
          <w:b/>
          <w:sz w:val="24"/>
          <w:szCs w:val="24"/>
        </w:rPr>
        <w:t xml:space="preserve"> </w:t>
      </w:r>
      <w:r w:rsidRPr="003E4977">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ЭБС </w:t>
      </w:r>
      <w:r w:rsidRPr="003E4977">
        <w:rPr>
          <w:rFonts w:ascii="Times New Roman" w:hAnsi="Times New Roman"/>
          <w:sz w:val="24"/>
          <w:szCs w:val="24"/>
          <w:lang w:val="en-US"/>
        </w:rPr>
        <w:t>IPRBooks</w:t>
      </w:r>
      <w:r w:rsidRPr="003E4977">
        <w:rPr>
          <w:rFonts w:ascii="Times New Roman" w:hAnsi="Times New Roman"/>
          <w:sz w:val="24"/>
          <w:szCs w:val="24"/>
        </w:rPr>
        <w:t xml:space="preserve">  Режим доступа: </w:t>
      </w:r>
      <w:hyperlink r:id="rId14" w:history="1">
        <w:r w:rsidR="00D77ED3">
          <w:rPr>
            <w:rStyle w:val="a9"/>
            <w:rFonts w:ascii="Times New Roman" w:hAnsi="Times New Roman"/>
            <w:sz w:val="24"/>
            <w:szCs w:val="24"/>
          </w:rPr>
          <w:t>http://www.iprbookshop.ru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lastRenderedPageBreak/>
        <w:t xml:space="preserve">ЭБС издательства «Юрайт» Режим доступа: </w:t>
      </w:r>
      <w:hyperlink r:id="rId15" w:history="1">
        <w:r w:rsidR="00D77ED3">
          <w:rPr>
            <w:rStyle w:val="a9"/>
            <w:rFonts w:ascii="Times New Roman" w:hAnsi="Times New Roman"/>
            <w:sz w:val="24"/>
            <w:szCs w:val="24"/>
          </w:rPr>
          <w:t>http://biblio-online.ru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Единое окно доступа к образовательным ресурсам. Режим доступа: </w:t>
      </w:r>
      <w:hyperlink r:id="rId16" w:history="1">
        <w:r w:rsidR="00D77ED3">
          <w:rPr>
            <w:rStyle w:val="a9"/>
            <w:rFonts w:ascii="Times New Roman" w:hAnsi="Times New Roman"/>
            <w:sz w:val="24"/>
            <w:szCs w:val="24"/>
          </w:rPr>
          <w:t>http://window.edu.ru/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Научная электронная библиотека e-library.ru Режим доступа: </w:t>
      </w:r>
      <w:hyperlink r:id="rId17" w:history="1">
        <w:r w:rsidR="00D77ED3">
          <w:rPr>
            <w:rStyle w:val="a9"/>
            <w:rFonts w:ascii="Times New Roman" w:hAnsi="Times New Roman"/>
            <w:sz w:val="24"/>
            <w:szCs w:val="24"/>
          </w:rPr>
          <w:t>http://elibrary.ru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Ресурсы издательства Elsevier Режим доступа:  </w:t>
      </w:r>
      <w:hyperlink r:id="rId18" w:history="1">
        <w:r w:rsidR="00D77ED3">
          <w:rPr>
            <w:rStyle w:val="a9"/>
            <w:rFonts w:ascii="Times New Roman" w:hAnsi="Times New Roman"/>
            <w:sz w:val="24"/>
            <w:szCs w:val="24"/>
          </w:rPr>
          <w:t>http://www.sciencedirect.com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Федеральный портал «Российское образование» Режим доступа:  </w:t>
      </w:r>
      <w:hyperlink r:id="rId19" w:history="1">
        <w:r w:rsidR="00A3507B">
          <w:rPr>
            <w:rStyle w:val="a9"/>
            <w:rFonts w:ascii="Times New Roman" w:hAnsi="Times New Roman"/>
            <w:sz w:val="24"/>
            <w:szCs w:val="24"/>
          </w:rPr>
          <w:t>www.edu.ru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Журналы Кембриджского университета Режим доступа: </w:t>
      </w:r>
      <w:hyperlink r:id="rId20" w:history="1">
        <w:r w:rsidR="00D77ED3">
          <w:rPr>
            <w:rStyle w:val="a9"/>
            <w:rFonts w:ascii="Times New Roman" w:hAnsi="Times New Roman"/>
            <w:sz w:val="24"/>
            <w:szCs w:val="24"/>
          </w:rPr>
          <w:t>http://journals.cambridge.org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Журналы Оксфордского университета Режим доступа:  </w:t>
      </w:r>
      <w:hyperlink r:id="rId21" w:history="1">
        <w:r w:rsidR="00D77ED3">
          <w:rPr>
            <w:rStyle w:val="a9"/>
            <w:rFonts w:ascii="Times New Roman" w:hAnsi="Times New Roman"/>
            <w:sz w:val="24"/>
            <w:szCs w:val="24"/>
          </w:rPr>
          <w:t>http://www.oxfordjoumals.org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Словари и энциклопедии на Академике Режим доступа: </w:t>
      </w:r>
      <w:hyperlink r:id="rId22" w:history="1">
        <w:r w:rsidR="00D77ED3">
          <w:rPr>
            <w:rStyle w:val="a9"/>
            <w:rFonts w:ascii="Times New Roman" w:hAnsi="Times New Roman"/>
            <w:sz w:val="24"/>
            <w:szCs w:val="24"/>
          </w:rPr>
          <w:t>http://dic.academic.ru/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77ED3">
          <w:rPr>
            <w:rStyle w:val="a9"/>
            <w:rFonts w:ascii="Times New Roman" w:hAnsi="Times New Roman"/>
            <w:sz w:val="24"/>
            <w:szCs w:val="24"/>
          </w:rPr>
          <w:t>http://www.benran.ru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Госкомстата РФ. Режим доступа: </w:t>
      </w:r>
      <w:hyperlink r:id="rId24" w:history="1">
        <w:r w:rsidR="00D77ED3">
          <w:rPr>
            <w:rStyle w:val="a9"/>
            <w:rFonts w:ascii="Times New Roman" w:hAnsi="Times New Roman"/>
            <w:sz w:val="24"/>
            <w:szCs w:val="24"/>
          </w:rPr>
          <w:t>http://www.gks.ru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Российской государственной библиотеки. Режим доступа: </w:t>
      </w:r>
      <w:hyperlink r:id="rId25" w:history="1">
        <w:r w:rsidR="00D77ED3">
          <w:rPr>
            <w:rStyle w:val="a9"/>
            <w:rFonts w:ascii="Times New Roman" w:hAnsi="Times New Roman"/>
            <w:sz w:val="24"/>
            <w:szCs w:val="24"/>
          </w:rPr>
          <w:t>http://diss.rsl.ru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77ED3">
          <w:rPr>
            <w:rStyle w:val="a9"/>
            <w:rFonts w:ascii="Times New Roman" w:hAnsi="Times New Roman"/>
            <w:sz w:val="24"/>
            <w:szCs w:val="24"/>
          </w:rPr>
          <w:t>http://ru.spinform.ru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EBSCO. Open Dissertations </w:t>
      </w:r>
      <w:hyperlink r:id="rId27" w:history="1">
        <w:r w:rsidRPr="003E4977">
          <w:rPr>
            <w:rStyle w:val="a9"/>
            <w:rFonts w:ascii="Times New Roman" w:eastAsia="Times New Roman" w:hAnsi="Times New Roman"/>
            <w:color w:val="auto"/>
            <w:sz w:val="24"/>
            <w:szCs w:val="24"/>
            <w:lang w:val="en-US" w:eastAsia="ru-RU"/>
          </w:rPr>
          <w:t>www.opendissertations.org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Open Access Theses and Dissertations </w:t>
      </w:r>
      <w:hyperlink r:id="rId28" w:history="1">
        <w:r w:rsidRPr="003E4977">
          <w:rPr>
            <w:rStyle w:val="a9"/>
            <w:rFonts w:ascii="Times New Roman" w:eastAsia="Times New Roman" w:hAnsi="Times New Roman"/>
            <w:color w:val="auto"/>
            <w:sz w:val="24"/>
            <w:szCs w:val="24"/>
            <w:lang w:val="en-US" w:eastAsia="ru-RU"/>
          </w:rPr>
          <w:t>www.oatd.org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Directory of Open Access Journals </w:t>
      </w:r>
      <w:hyperlink r:id="rId29" w:history="1">
        <w:r w:rsidRPr="003E4977">
          <w:rPr>
            <w:rStyle w:val="a9"/>
            <w:rFonts w:ascii="Times New Roman" w:eastAsia="Times New Roman" w:hAnsi="Times New Roman"/>
            <w:color w:val="auto"/>
            <w:sz w:val="24"/>
            <w:szCs w:val="24"/>
            <w:lang w:val="en-US" w:eastAsia="ru-RU"/>
          </w:rPr>
          <w:t>www.doaj.org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Elsevier Open Access </w:t>
      </w:r>
      <w:hyperlink r:id="rId30" w:history="1">
        <w:r w:rsidRPr="003E4977">
          <w:rPr>
            <w:rStyle w:val="a9"/>
            <w:rFonts w:ascii="Times New Roman" w:eastAsia="Times New Roman" w:hAnsi="Times New Roman"/>
            <w:color w:val="auto"/>
            <w:sz w:val="24"/>
            <w:szCs w:val="24"/>
            <w:lang w:val="en-US" w:eastAsia="ru-RU"/>
          </w:rPr>
          <w:t>www.elsevier.com/about/open-access</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lang w:val="en-US"/>
        </w:rPr>
        <w:t xml:space="preserve">SpringerOpen </w:t>
      </w:r>
      <w:hyperlink r:id="rId31" w:history="1">
        <w:r w:rsidRPr="003E4977">
          <w:rPr>
            <w:rStyle w:val="a9"/>
            <w:rFonts w:ascii="Times New Roman" w:eastAsia="Times New Roman" w:hAnsi="Times New Roman"/>
            <w:color w:val="auto"/>
            <w:sz w:val="24"/>
            <w:szCs w:val="24"/>
            <w:lang w:val="en-US" w:eastAsia="ru-RU"/>
          </w:rPr>
          <w:t>www.springeropen.com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Taylor &amp; Francis Open Access </w:t>
      </w:r>
      <w:hyperlink r:id="rId32" w:history="1">
        <w:r w:rsidRPr="003E4977">
          <w:rPr>
            <w:rStyle w:val="a9"/>
            <w:rFonts w:ascii="Times New Roman" w:hAnsi="Times New Roman"/>
            <w:color w:val="auto"/>
            <w:sz w:val="24"/>
            <w:szCs w:val="24"/>
            <w:lang w:val="en-US"/>
          </w:rPr>
          <w:t>www.tandfonline.com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rPr>
        <w:t xml:space="preserve">ResearchBib </w:t>
      </w:r>
      <w:hyperlink r:id="rId33" w:history="1">
        <w:r w:rsidRPr="003E4977">
          <w:rPr>
            <w:rStyle w:val="a9"/>
            <w:rFonts w:ascii="Times New Roman" w:hAnsi="Times New Roman"/>
            <w:color w:val="auto"/>
            <w:sz w:val="24"/>
            <w:szCs w:val="24"/>
          </w:rPr>
          <w:t>www.researchbib.com</w:t>
        </w:r>
      </w:hyperlink>
    </w:p>
    <w:p w:rsidR="0079237A" w:rsidRPr="003E4977" w:rsidRDefault="0079237A" w:rsidP="0079237A">
      <w:pPr>
        <w:ind w:firstLine="709"/>
        <w:jc w:val="both"/>
      </w:pPr>
    </w:p>
    <w:p w:rsidR="0079237A" w:rsidRPr="003E4977" w:rsidRDefault="0079237A" w:rsidP="0079237A">
      <w:pPr>
        <w:ind w:firstLine="709"/>
        <w:jc w:val="both"/>
        <w:rPr>
          <w:rFonts w:eastAsia="Calibri"/>
        </w:rPr>
      </w:pPr>
      <w:r w:rsidRPr="003E497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E4977">
        <w:rPr>
          <w:rFonts w:eastAsia="Calibri"/>
        </w:rPr>
        <w:t xml:space="preserve"> </w:t>
      </w:r>
      <w:r w:rsidRPr="003E4977">
        <w:t>информационно-образовательной среде Академии. Электронно-библиотечная система</w:t>
      </w:r>
      <w:r w:rsidRPr="003E4977">
        <w:rPr>
          <w:rFonts w:eastAsia="Calibri"/>
        </w:rPr>
        <w:t xml:space="preserve"> </w:t>
      </w:r>
      <w:r w:rsidRPr="003E497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E4977">
        <w:rPr>
          <w:rFonts w:eastAsia="Calibri"/>
        </w:rPr>
        <w:t xml:space="preserve"> </w:t>
      </w:r>
      <w:r w:rsidRPr="003E4977">
        <w:t>доступ к информационно-телекоммуникационной сети «Интернет», и отвечает техническим требованиям организации как на территории</w:t>
      </w:r>
      <w:r w:rsidRPr="003E4977">
        <w:rPr>
          <w:rFonts w:eastAsia="Calibri"/>
        </w:rPr>
        <w:t xml:space="preserve"> </w:t>
      </w:r>
      <w:r w:rsidRPr="003E4977">
        <w:t>организации, так и вне ее.</w:t>
      </w:r>
    </w:p>
    <w:p w:rsidR="0079237A" w:rsidRPr="003E4977" w:rsidRDefault="0079237A" w:rsidP="0079237A">
      <w:pPr>
        <w:ind w:firstLine="709"/>
        <w:jc w:val="both"/>
        <w:rPr>
          <w:rFonts w:eastAsia="Calibri"/>
        </w:rPr>
      </w:pPr>
      <w:r w:rsidRPr="003E4977">
        <w:t>Электронная информационно-образовательная среда Академии обеспечивает:</w:t>
      </w:r>
      <w:r w:rsidRPr="003E4977">
        <w:rPr>
          <w:rFonts w:eastAsia="Calibri"/>
        </w:rPr>
        <w:t xml:space="preserve"> </w:t>
      </w:r>
      <w:r w:rsidRPr="003E4977">
        <w:t>доступ к учебным планам, рабочим программам дисциплин (модулей), практик, к</w:t>
      </w:r>
      <w:r w:rsidRPr="003E4977">
        <w:rPr>
          <w:rFonts w:eastAsia="Calibri"/>
        </w:rPr>
        <w:t xml:space="preserve"> </w:t>
      </w:r>
      <w:r w:rsidRPr="003E4977">
        <w:t>изданиям электронных библиотечных систем и электронным образовательным ресурсам,</w:t>
      </w:r>
      <w:r w:rsidRPr="003E4977">
        <w:rPr>
          <w:rFonts w:eastAsia="Calibri"/>
        </w:rPr>
        <w:t xml:space="preserve"> </w:t>
      </w:r>
      <w:r w:rsidRPr="003E4977">
        <w:t>указанным в рабочих программах;</w:t>
      </w:r>
      <w:r w:rsidRPr="003E4977">
        <w:rPr>
          <w:rFonts w:eastAsia="Calibri"/>
        </w:rPr>
        <w:t xml:space="preserve"> </w:t>
      </w:r>
      <w:r w:rsidRPr="003E4977">
        <w:t>фиксацию хода образовательного процесса, результатов промежуточной аттестации</w:t>
      </w:r>
      <w:r w:rsidRPr="003E4977">
        <w:rPr>
          <w:rFonts w:eastAsia="Calibri"/>
        </w:rPr>
        <w:t xml:space="preserve"> </w:t>
      </w:r>
      <w:r w:rsidRPr="003E4977">
        <w:t>и результатов освоения основной образовательной программы;</w:t>
      </w:r>
      <w:r w:rsidRPr="003E4977">
        <w:rPr>
          <w:rFonts w:eastAsia="Calibri"/>
        </w:rPr>
        <w:t xml:space="preserve"> </w:t>
      </w:r>
      <w:r w:rsidRPr="003E4977">
        <w:t>проведение всех видов занятий, процедур оценки результатов обучения, реализация</w:t>
      </w:r>
      <w:r w:rsidRPr="003E4977">
        <w:rPr>
          <w:rFonts w:eastAsia="Calibri"/>
        </w:rPr>
        <w:t xml:space="preserve"> </w:t>
      </w:r>
      <w:r w:rsidRPr="003E4977">
        <w:t>которых предусмотрена с применением электронного обучения, дистанционных</w:t>
      </w:r>
      <w:r w:rsidRPr="003E4977">
        <w:rPr>
          <w:rFonts w:eastAsia="Calibri"/>
        </w:rPr>
        <w:t xml:space="preserve"> </w:t>
      </w:r>
      <w:r w:rsidRPr="003E4977">
        <w:t>образовательных технологий;</w:t>
      </w:r>
      <w:r w:rsidRPr="003E4977">
        <w:rPr>
          <w:rFonts w:eastAsia="Calibri"/>
        </w:rPr>
        <w:t xml:space="preserve"> </w:t>
      </w:r>
      <w:r w:rsidRPr="003E4977">
        <w:t>формирование электронного портфолио обучающегося, в том числе сохранение</w:t>
      </w:r>
      <w:r w:rsidRPr="003E4977">
        <w:rPr>
          <w:rFonts w:eastAsia="Calibri"/>
        </w:rPr>
        <w:t xml:space="preserve"> </w:t>
      </w:r>
      <w:r w:rsidRPr="003E4977">
        <w:t>работ обучающегося, рецензий и оценок на эти работы со стороны любых участников</w:t>
      </w:r>
      <w:r w:rsidRPr="003E4977">
        <w:rPr>
          <w:rFonts w:eastAsia="Calibri"/>
        </w:rPr>
        <w:t xml:space="preserve"> </w:t>
      </w:r>
      <w:r w:rsidRPr="003E4977">
        <w:t>образовательного процесса;</w:t>
      </w:r>
      <w:r w:rsidRPr="003E4977">
        <w:rPr>
          <w:rFonts w:eastAsia="Calibri"/>
        </w:rPr>
        <w:t xml:space="preserve"> </w:t>
      </w:r>
      <w:r w:rsidRPr="003E4977">
        <w:t>взаимодействие между участниками образовательного процесса, в том числе</w:t>
      </w:r>
      <w:r w:rsidRPr="003E4977">
        <w:rPr>
          <w:rFonts w:eastAsia="Calibri"/>
        </w:rPr>
        <w:t xml:space="preserve"> </w:t>
      </w:r>
      <w:r w:rsidRPr="003E4977">
        <w:t>синхронное и (или) асинхронное взаимодействие посредством сети «Интернет».</w:t>
      </w:r>
    </w:p>
    <w:p w:rsidR="0079237A" w:rsidRPr="003E4977" w:rsidRDefault="0079237A" w:rsidP="0079237A">
      <w:pPr>
        <w:ind w:left="1437"/>
        <w:jc w:val="both"/>
      </w:pPr>
    </w:p>
    <w:p w:rsidR="0079237A" w:rsidRPr="003E4977" w:rsidRDefault="00B21CB5" w:rsidP="0079237A">
      <w:pPr>
        <w:ind w:firstLine="709"/>
        <w:contextualSpacing/>
        <w:jc w:val="both"/>
        <w:rPr>
          <w:rFonts w:eastAsia="Calibri"/>
          <w:b/>
          <w:lang w:eastAsia="en-US"/>
        </w:rPr>
      </w:pPr>
      <w:r w:rsidRPr="003E4977">
        <w:rPr>
          <w:rFonts w:eastAsia="Calibri"/>
          <w:b/>
          <w:lang w:eastAsia="en-US"/>
        </w:rPr>
        <w:t>8</w:t>
      </w:r>
      <w:r w:rsidR="0079237A" w:rsidRPr="003E4977">
        <w:rPr>
          <w:rFonts w:eastAsia="Calibri"/>
          <w:b/>
          <w:lang w:eastAsia="en-US"/>
        </w:rPr>
        <w:t>. Методические указания для обучающихся по освоению дисциплины</w:t>
      </w:r>
    </w:p>
    <w:p w:rsidR="0079237A" w:rsidRPr="003E4977" w:rsidRDefault="0079237A" w:rsidP="0079237A">
      <w:pPr>
        <w:ind w:firstLine="709"/>
        <w:jc w:val="both"/>
      </w:pPr>
      <w:r w:rsidRPr="003E4977">
        <w:t xml:space="preserve">Для того чтобы успешно освоить дисциплину </w:t>
      </w:r>
      <w:r w:rsidR="00855A11" w:rsidRPr="003E4977">
        <w:rPr>
          <w:rFonts w:eastAsia="Calibri"/>
          <w:b/>
          <w:lang w:eastAsia="en-US"/>
        </w:rPr>
        <w:t>«</w:t>
      </w:r>
      <w:r w:rsidR="002A0F58" w:rsidRPr="003E4977">
        <w:rPr>
          <w:rFonts w:eastAsia="Calibri"/>
          <w:b/>
          <w:lang w:eastAsia="en-US"/>
        </w:rPr>
        <w:t>История отечественной журналистики</w:t>
      </w:r>
      <w:r w:rsidR="00855A11" w:rsidRPr="003E4977">
        <w:rPr>
          <w:rFonts w:eastAsia="Calibri"/>
          <w:lang w:eastAsia="en-US"/>
        </w:rPr>
        <w:t>»</w:t>
      </w:r>
      <w:r w:rsidRPr="003E4977">
        <w:rPr>
          <w:bCs/>
        </w:rPr>
        <w:t xml:space="preserve"> </w:t>
      </w:r>
      <w:r w:rsidRPr="003E4977">
        <w:t>обучающиеся должны выполнить следующие методические указания</w:t>
      </w:r>
      <w:r w:rsidR="00B21CB5" w:rsidRPr="003E4977">
        <w:t>, включающие в себя подготовку к практическим занятиям и самостоятельной работе</w:t>
      </w:r>
      <w:r w:rsidRPr="003E4977">
        <w:t>.</w:t>
      </w:r>
    </w:p>
    <w:p w:rsidR="0079237A" w:rsidRPr="003E4977" w:rsidRDefault="0079237A" w:rsidP="0079237A">
      <w:pPr>
        <w:ind w:firstLine="709"/>
        <w:jc w:val="both"/>
      </w:pPr>
      <w:r w:rsidRPr="003E4977">
        <w:t xml:space="preserve">Подготовка к занятиям </w:t>
      </w:r>
      <w:r w:rsidR="00B21CB5" w:rsidRPr="003E4977">
        <w:t>практического</w:t>
      </w:r>
      <w:r w:rsidRPr="003E4977">
        <w:t xml:space="preserve"> типа включает 2 этапа: 1-й – организационный; 2-й – закрепление и углубление теоретических знаний. На первом этапе аспирант </w:t>
      </w:r>
      <w:r w:rsidRPr="003E4977">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3E4977">
        <w:t>практическом занятие</w:t>
      </w:r>
      <w:r w:rsidRPr="003E4977">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3E4977" w:rsidRDefault="0079237A" w:rsidP="0079237A">
      <w:pPr>
        <w:ind w:firstLine="709"/>
        <w:jc w:val="both"/>
      </w:pPr>
      <w:r w:rsidRPr="003E497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3E4977" w:rsidRDefault="0079237A" w:rsidP="0079237A">
      <w:pPr>
        <w:ind w:firstLine="709"/>
        <w:jc w:val="both"/>
      </w:pPr>
      <w:r w:rsidRPr="003E497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3E4977" w:rsidRDefault="0079237A" w:rsidP="0079237A">
      <w:pPr>
        <w:ind w:firstLine="709"/>
        <w:jc w:val="both"/>
      </w:pPr>
      <w:r w:rsidRPr="003E497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3E4977" w:rsidRDefault="0079237A" w:rsidP="0079237A">
      <w:pPr>
        <w:ind w:firstLine="709"/>
        <w:jc w:val="both"/>
      </w:pPr>
      <w:r w:rsidRPr="003E497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3E4977" w:rsidRDefault="0079237A" w:rsidP="0079237A">
      <w:pPr>
        <w:ind w:firstLine="709"/>
        <w:jc w:val="both"/>
      </w:pPr>
      <w:r w:rsidRPr="003E497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3E4977" w:rsidRDefault="0079237A" w:rsidP="0079237A">
      <w:pPr>
        <w:ind w:firstLine="709"/>
        <w:jc w:val="both"/>
      </w:pPr>
      <w:r w:rsidRPr="003E4977">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3E4977" w:rsidRDefault="0079237A" w:rsidP="0079237A">
      <w:pPr>
        <w:ind w:firstLine="709"/>
        <w:jc w:val="both"/>
      </w:pPr>
      <w:r w:rsidRPr="003E4977">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3E4977" w:rsidRDefault="0079237A" w:rsidP="0079237A">
      <w:pPr>
        <w:ind w:firstLine="709"/>
        <w:jc w:val="both"/>
      </w:pPr>
      <w:r w:rsidRPr="003E497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3E4977" w:rsidRDefault="0079237A" w:rsidP="0079237A">
      <w:pPr>
        <w:ind w:firstLine="709"/>
        <w:jc w:val="both"/>
      </w:pPr>
      <w:r w:rsidRPr="003E4977">
        <w:t>Следующим этапом работы</w:t>
      </w:r>
      <w:r w:rsidRPr="003E4977">
        <w:rPr>
          <w:b/>
          <w:bCs/>
        </w:rPr>
        <w:t xml:space="preserve"> </w:t>
      </w:r>
      <w:r w:rsidRPr="003E497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3E4977" w:rsidRDefault="0079237A" w:rsidP="0079237A">
      <w:pPr>
        <w:ind w:firstLine="709"/>
        <w:jc w:val="both"/>
      </w:pPr>
      <w:r w:rsidRPr="003E4977">
        <w:t>Таким образом, при работе с источниками и литературой важно уметь:</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обобщать полученную информацию, оценивать прослушанное и прочитанное;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готовить и презентовать развернутые сообщения типа доклада;</w:t>
      </w:r>
      <w:r w:rsidRPr="003E4977">
        <w:rPr>
          <w:rFonts w:eastAsia="Calibri"/>
          <w:b/>
          <w:bCs/>
          <w:i/>
          <w:iCs/>
          <w:lang w:eastAsia="en-US"/>
        </w:rPr>
        <w:t xml:space="preserve">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работать в разных режимах (индивидуально, в паре, в группе), взаимодействуя друг с другом;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пользоваться реферативными и справочными материалами;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обращаться за помощью, дополнительными разъяснениями к преподавателю, другим </w:t>
      </w:r>
      <w:r w:rsidRPr="003E4977">
        <w:t>аспира</w:t>
      </w:r>
      <w:r w:rsidRPr="003E4977">
        <w:rPr>
          <w:rFonts w:eastAsia="Calibri"/>
          <w:lang w:eastAsia="en-US"/>
        </w:rPr>
        <w:t>нтам.</w:t>
      </w:r>
    </w:p>
    <w:p w:rsidR="0079237A" w:rsidRPr="003E4977" w:rsidRDefault="0079237A" w:rsidP="0079237A">
      <w:pPr>
        <w:ind w:firstLine="709"/>
        <w:jc w:val="both"/>
      </w:pPr>
      <w:r w:rsidRPr="003E4977">
        <w:rPr>
          <w:b/>
          <w:bCs/>
        </w:rPr>
        <w:t>Подготовка к промежуточной аттестации</w:t>
      </w:r>
      <w:r w:rsidRPr="003E4977">
        <w:rPr>
          <w:bCs/>
        </w:rPr>
        <w:t>:</w:t>
      </w:r>
    </w:p>
    <w:p w:rsidR="0079237A" w:rsidRPr="003E4977" w:rsidRDefault="0079237A" w:rsidP="0079237A">
      <w:pPr>
        <w:ind w:firstLine="709"/>
        <w:jc w:val="both"/>
      </w:pPr>
      <w:r w:rsidRPr="003E4977">
        <w:t>При подготовке к промежуточной аттестации целесообразно:</w:t>
      </w:r>
    </w:p>
    <w:p w:rsidR="0079237A" w:rsidRPr="003E4977" w:rsidRDefault="0079237A" w:rsidP="0079237A">
      <w:pPr>
        <w:ind w:firstLine="709"/>
        <w:jc w:val="both"/>
      </w:pPr>
      <w:r w:rsidRPr="003E4977">
        <w:t>- внимательно изучить перечень вопросов и определить, в каких источниках находятся сведения, необходимые для ответа на них;</w:t>
      </w:r>
    </w:p>
    <w:p w:rsidR="0079237A" w:rsidRPr="003E4977" w:rsidRDefault="0079237A" w:rsidP="0079237A">
      <w:pPr>
        <w:ind w:firstLine="709"/>
        <w:jc w:val="both"/>
      </w:pPr>
      <w:r w:rsidRPr="003E4977">
        <w:t>- внимательно прочитать рекомендованную литературу;</w:t>
      </w:r>
    </w:p>
    <w:p w:rsidR="0079237A" w:rsidRPr="003E4977" w:rsidRDefault="0079237A" w:rsidP="0079237A">
      <w:pPr>
        <w:ind w:firstLine="709"/>
        <w:jc w:val="both"/>
      </w:pPr>
      <w:r w:rsidRPr="003E4977">
        <w:t xml:space="preserve">- составить краткие конспекты ответов (планы ответов). </w:t>
      </w:r>
    </w:p>
    <w:p w:rsidR="0079237A" w:rsidRPr="003E4977" w:rsidRDefault="0079237A" w:rsidP="0079237A">
      <w:pPr>
        <w:ind w:firstLine="709"/>
        <w:jc w:val="both"/>
      </w:pPr>
    </w:p>
    <w:p w:rsidR="0079237A" w:rsidRPr="003E4977" w:rsidRDefault="00B21CB5" w:rsidP="0079237A">
      <w:pPr>
        <w:ind w:firstLine="709"/>
        <w:contextualSpacing/>
        <w:jc w:val="both"/>
        <w:rPr>
          <w:rFonts w:eastAsia="Calibri"/>
          <w:b/>
          <w:lang w:eastAsia="en-US"/>
        </w:rPr>
      </w:pPr>
      <w:r w:rsidRPr="003E4977">
        <w:rPr>
          <w:rFonts w:eastAsia="Calibri"/>
          <w:b/>
          <w:lang w:eastAsia="en-US"/>
        </w:rPr>
        <w:t>9</w:t>
      </w:r>
      <w:r w:rsidR="0079237A" w:rsidRPr="003E497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3E4977" w:rsidRDefault="0079237A" w:rsidP="0079237A">
      <w:pPr>
        <w:ind w:firstLine="709"/>
        <w:jc w:val="both"/>
      </w:pPr>
      <w:r w:rsidRPr="003E497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3E4977" w:rsidRDefault="0079237A" w:rsidP="0079237A">
      <w:pPr>
        <w:ind w:firstLine="709"/>
        <w:jc w:val="both"/>
      </w:pPr>
      <w:r w:rsidRPr="003E4977">
        <w:t>На практических занятиях аспиранты представляют компьютерные презентации, подготовленные ими в часы самостоятельной работы.</w:t>
      </w:r>
    </w:p>
    <w:p w:rsidR="0079237A" w:rsidRPr="003E4977" w:rsidRDefault="0079237A" w:rsidP="0079237A">
      <w:pPr>
        <w:ind w:firstLine="709"/>
        <w:jc w:val="both"/>
      </w:pPr>
      <w:r w:rsidRPr="003E4977">
        <w:t>Электронная информационно-образовательная среда Академии, работающая на платформе LMS Moodle, обеспечивает:</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3E4977" w:rsidRDefault="0079237A" w:rsidP="0079237A">
      <w:pPr>
        <w:ind w:firstLine="709"/>
        <w:jc w:val="both"/>
      </w:pPr>
    </w:p>
    <w:p w:rsidR="0079237A" w:rsidRPr="003E4977" w:rsidRDefault="0079237A" w:rsidP="0079237A">
      <w:pPr>
        <w:ind w:firstLine="709"/>
        <w:jc w:val="both"/>
      </w:pPr>
      <w:r w:rsidRPr="003E4977">
        <w:t>При осуществлении образовательного процесса по дисциплине используются следующие информационные технологии:</w:t>
      </w:r>
    </w:p>
    <w:p w:rsidR="0079237A" w:rsidRPr="003E4977" w:rsidRDefault="0079237A" w:rsidP="0079237A">
      <w:pPr>
        <w:ind w:firstLine="709"/>
        <w:jc w:val="both"/>
      </w:pPr>
      <w:r w:rsidRPr="003E4977">
        <w:t>•</w:t>
      </w:r>
      <w:r w:rsidRPr="003E4977">
        <w:tab/>
        <w:t>сбор, хранение, систематизация и выдача учебной и научной информации;</w:t>
      </w:r>
    </w:p>
    <w:p w:rsidR="0079237A" w:rsidRPr="003E4977" w:rsidRDefault="0079237A" w:rsidP="0079237A">
      <w:pPr>
        <w:ind w:firstLine="709"/>
        <w:jc w:val="both"/>
      </w:pPr>
      <w:r w:rsidRPr="003E4977">
        <w:t>•</w:t>
      </w:r>
      <w:r w:rsidRPr="003E4977">
        <w:tab/>
        <w:t>обработка текстовой, графической и эмпирической информации;</w:t>
      </w:r>
    </w:p>
    <w:p w:rsidR="0079237A" w:rsidRPr="003E4977" w:rsidRDefault="0079237A" w:rsidP="0079237A">
      <w:pPr>
        <w:ind w:firstLine="709"/>
        <w:jc w:val="both"/>
      </w:pPr>
      <w:r w:rsidRPr="003E4977">
        <w:t>•</w:t>
      </w:r>
      <w:r w:rsidRPr="003E4977">
        <w:tab/>
        <w:t>подготовка, конструирование и презентация итогов исследовательской и аналитической деятельности;</w:t>
      </w:r>
    </w:p>
    <w:p w:rsidR="0079237A" w:rsidRPr="003E4977" w:rsidRDefault="0079237A" w:rsidP="0079237A">
      <w:pPr>
        <w:ind w:firstLine="709"/>
        <w:jc w:val="both"/>
      </w:pPr>
      <w:r w:rsidRPr="003E4977">
        <w:t>•</w:t>
      </w:r>
      <w:r w:rsidRPr="003E497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3E4977" w:rsidRDefault="0079237A" w:rsidP="0079237A">
      <w:pPr>
        <w:ind w:firstLine="709"/>
        <w:jc w:val="both"/>
      </w:pPr>
      <w:r w:rsidRPr="003E4977">
        <w:t>•</w:t>
      </w:r>
      <w:r w:rsidRPr="003E4977">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3E4977" w:rsidRDefault="0079237A" w:rsidP="0079237A">
      <w:pPr>
        <w:ind w:firstLine="709"/>
        <w:jc w:val="both"/>
      </w:pPr>
      <w:r w:rsidRPr="003E4977">
        <w:t>•</w:t>
      </w:r>
      <w:r w:rsidRPr="003E4977">
        <w:tab/>
        <w:t>компьютерное тестирование;</w:t>
      </w:r>
    </w:p>
    <w:p w:rsidR="0079237A" w:rsidRPr="003E4977" w:rsidRDefault="0079237A" w:rsidP="0079237A">
      <w:pPr>
        <w:ind w:firstLine="709"/>
        <w:jc w:val="both"/>
      </w:pPr>
      <w:r w:rsidRPr="003E4977">
        <w:t>•</w:t>
      </w:r>
      <w:r w:rsidRPr="003E4977">
        <w:tab/>
        <w:t>демонстрация мультимедийных материалов.</w:t>
      </w:r>
    </w:p>
    <w:p w:rsidR="0079237A" w:rsidRPr="003E4977" w:rsidRDefault="0079237A" w:rsidP="0079237A">
      <w:pPr>
        <w:autoSpaceDN w:val="0"/>
        <w:ind w:left="709"/>
        <w:jc w:val="both"/>
      </w:pPr>
      <w:r w:rsidRPr="003E4977">
        <w:t>ПЕРЕЧЕНЬ ПРОГРАММНОГО ОБЕСПЕЧЕНИЯ</w:t>
      </w:r>
    </w:p>
    <w:p w:rsidR="0079237A" w:rsidRPr="003E4977" w:rsidRDefault="0079237A" w:rsidP="0079237A">
      <w:pPr>
        <w:autoSpaceDN w:val="0"/>
        <w:ind w:left="709"/>
        <w:jc w:val="both"/>
      </w:pPr>
      <w:r w:rsidRPr="003E4977">
        <w:t>•</w:t>
      </w:r>
      <w:r w:rsidRPr="003E4977">
        <w:tab/>
      </w:r>
      <w:r w:rsidRPr="003E4977">
        <w:rPr>
          <w:lang w:val="en-US"/>
        </w:rPr>
        <w:t>Microsoft</w:t>
      </w:r>
      <w:r w:rsidRPr="003E4977">
        <w:t xml:space="preserve"> </w:t>
      </w:r>
      <w:r w:rsidRPr="003E4977">
        <w:rPr>
          <w:lang w:val="en-US"/>
        </w:rPr>
        <w:t>Windows</w:t>
      </w:r>
      <w:r w:rsidRPr="003E4977">
        <w:t xml:space="preserve"> 10 </w:t>
      </w:r>
      <w:r w:rsidRPr="003E4977">
        <w:rPr>
          <w:lang w:val="en-US"/>
        </w:rPr>
        <w:t>Professional</w:t>
      </w:r>
      <w:r w:rsidRPr="003E4977">
        <w:t xml:space="preserve"> </w:t>
      </w:r>
    </w:p>
    <w:p w:rsidR="0079237A" w:rsidRPr="003E4977" w:rsidRDefault="0079237A" w:rsidP="0079237A">
      <w:pPr>
        <w:autoSpaceDN w:val="0"/>
        <w:ind w:left="709"/>
        <w:jc w:val="both"/>
        <w:rPr>
          <w:lang w:val="en-US"/>
        </w:rPr>
      </w:pPr>
      <w:r w:rsidRPr="003E4977">
        <w:rPr>
          <w:lang w:val="en-US"/>
        </w:rPr>
        <w:t>•</w:t>
      </w:r>
      <w:r w:rsidRPr="003E4977">
        <w:rPr>
          <w:lang w:val="en-US"/>
        </w:rPr>
        <w:tab/>
        <w:t xml:space="preserve">Microsoft Windows XP Professional SP3 </w:t>
      </w:r>
    </w:p>
    <w:p w:rsidR="0079237A" w:rsidRPr="003E4977" w:rsidRDefault="0079237A" w:rsidP="0079237A">
      <w:pPr>
        <w:autoSpaceDN w:val="0"/>
        <w:ind w:left="709"/>
        <w:jc w:val="both"/>
        <w:rPr>
          <w:lang w:val="en-US"/>
        </w:rPr>
      </w:pPr>
      <w:r w:rsidRPr="003E4977">
        <w:rPr>
          <w:lang w:val="en-US"/>
        </w:rPr>
        <w:t>•</w:t>
      </w:r>
      <w:r w:rsidRPr="003E4977">
        <w:rPr>
          <w:lang w:val="en-US"/>
        </w:rPr>
        <w:tab/>
        <w:t xml:space="preserve">Microsoft Office Professional 2007 Russian </w:t>
      </w:r>
    </w:p>
    <w:p w:rsidR="0079237A" w:rsidRPr="003E4977" w:rsidRDefault="0079237A" w:rsidP="0079237A">
      <w:pPr>
        <w:autoSpaceDN w:val="0"/>
        <w:ind w:left="709"/>
        <w:jc w:val="both"/>
      </w:pPr>
      <w:r w:rsidRPr="003E4977">
        <w:t>•</w:t>
      </w:r>
      <w:r w:rsidRPr="003E4977">
        <w:tab/>
      </w:r>
      <w:r w:rsidRPr="003E4977">
        <w:rPr>
          <w:bCs/>
          <w:lang w:val="en-US"/>
        </w:rPr>
        <w:t>C</w:t>
      </w:r>
      <w:r w:rsidRPr="003E4977">
        <w:rPr>
          <w:bCs/>
        </w:rPr>
        <w:t>вободно распространяемый офисный пакет с открытым исходным кодом LibreOffice 6.0.3.2 Stable</w:t>
      </w:r>
    </w:p>
    <w:p w:rsidR="0079237A" w:rsidRPr="003E4977" w:rsidRDefault="0079237A" w:rsidP="0079237A">
      <w:pPr>
        <w:autoSpaceDN w:val="0"/>
        <w:ind w:left="709"/>
        <w:jc w:val="both"/>
      </w:pPr>
      <w:r w:rsidRPr="003E4977">
        <w:t>•</w:t>
      </w:r>
      <w:r w:rsidRPr="003E4977">
        <w:tab/>
        <w:t>Антивирус Касперского</w:t>
      </w:r>
    </w:p>
    <w:p w:rsidR="0079237A" w:rsidRPr="003E4977" w:rsidRDefault="0079237A" w:rsidP="0079237A">
      <w:pPr>
        <w:autoSpaceDN w:val="0"/>
        <w:ind w:left="709"/>
        <w:jc w:val="both"/>
      </w:pPr>
      <w:r w:rsidRPr="003E4977">
        <w:t>•</w:t>
      </w:r>
      <w:r w:rsidRPr="003E4977">
        <w:tab/>
        <w:t>Cистема управления курсами LMS Русский Moodle 3KL</w:t>
      </w:r>
    </w:p>
    <w:p w:rsidR="0079237A" w:rsidRPr="003E4977" w:rsidRDefault="0079237A" w:rsidP="0079237A">
      <w:pPr>
        <w:autoSpaceDN w:val="0"/>
        <w:ind w:left="709"/>
        <w:jc w:val="both"/>
      </w:pPr>
      <w:r w:rsidRPr="003E4977">
        <w:t>ПЕРЕЧЕНЬ ИНФОРМАЦИОННЫХ СПРАВОЧНЫХ СИСТЕМ</w:t>
      </w:r>
    </w:p>
    <w:p w:rsidR="0079237A" w:rsidRPr="003E4977" w:rsidRDefault="0079237A" w:rsidP="0079237A">
      <w:pPr>
        <w:autoSpaceDN w:val="0"/>
        <w:ind w:left="709"/>
        <w:jc w:val="both"/>
      </w:pPr>
      <w:r w:rsidRPr="003E4977">
        <w:t>•</w:t>
      </w:r>
      <w:r w:rsidRPr="003E4977">
        <w:tab/>
        <w:t>Справочная правовая система «Консультант Плюс»</w:t>
      </w:r>
    </w:p>
    <w:p w:rsidR="0079237A" w:rsidRPr="003E4977" w:rsidRDefault="0079237A" w:rsidP="0079237A">
      <w:pPr>
        <w:autoSpaceDN w:val="0"/>
        <w:ind w:left="709"/>
        <w:jc w:val="both"/>
      </w:pPr>
      <w:r w:rsidRPr="003E4977">
        <w:t>•</w:t>
      </w:r>
      <w:r w:rsidRPr="003E4977">
        <w:tab/>
        <w:t>Справочная правовая система «Гарант»</w:t>
      </w:r>
    </w:p>
    <w:p w:rsidR="0079237A" w:rsidRPr="003E4977" w:rsidRDefault="0079237A" w:rsidP="0079237A">
      <w:pPr>
        <w:jc w:val="both"/>
      </w:pPr>
    </w:p>
    <w:p w:rsidR="0079237A" w:rsidRPr="003E4977" w:rsidRDefault="0079237A" w:rsidP="0079237A">
      <w:pPr>
        <w:ind w:firstLine="709"/>
        <w:jc w:val="both"/>
        <w:rPr>
          <w:b/>
        </w:rPr>
      </w:pPr>
      <w:r w:rsidRPr="003E4977">
        <w:rPr>
          <w:b/>
        </w:rPr>
        <w:t>1</w:t>
      </w:r>
      <w:r w:rsidR="00B21CB5" w:rsidRPr="003E4977">
        <w:rPr>
          <w:b/>
        </w:rPr>
        <w:t>0</w:t>
      </w:r>
      <w:r w:rsidRPr="003E4977">
        <w:rPr>
          <w:b/>
        </w:rPr>
        <w:t xml:space="preserve">. Описание материально-технической базы, необходимой для осуществления образовательного процесса по дисциплине </w:t>
      </w:r>
    </w:p>
    <w:p w:rsidR="0079237A" w:rsidRPr="003E4977" w:rsidRDefault="0079237A" w:rsidP="0079237A">
      <w:pPr>
        <w:suppressAutoHyphens/>
        <w:ind w:firstLine="708"/>
        <w:jc w:val="both"/>
        <w:rPr>
          <w:b/>
        </w:rPr>
      </w:pPr>
      <w:bookmarkStart w:id="6" w:name="_Hlk97759119"/>
      <w:r w:rsidRPr="003E4977">
        <w:t xml:space="preserve">Для осуществления образовательного процесса по </w:t>
      </w:r>
      <w:r w:rsidR="00984573" w:rsidRPr="003E4977">
        <w:t xml:space="preserve">научной специальности </w:t>
      </w:r>
      <w:r w:rsidR="0019023E" w:rsidRPr="003E4977">
        <w:t xml:space="preserve">5.9.9. Медиакоммуникации и журналистика </w:t>
      </w:r>
      <w:r w:rsidRPr="003E497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3E4977" w:rsidRDefault="0079237A" w:rsidP="0079237A">
      <w:pPr>
        <w:ind w:firstLine="709"/>
        <w:jc w:val="both"/>
      </w:pPr>
      <w:r w:rsidRPr="003E497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3E4977" w:rsidRDefault="0079237A" w:rsidP="0079237A">
      <w:pPr>
        <w:ind w:firstLine="709"/>
        <w:jc w:val="both"/>
      </w:pPr>
      <w:r w:rsidRPr="003E497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3E4977" w:rsidRDefault="0079237A" w:rsidP="0079237A">
      <w:pPr>
        <w:ind w:firstLine="709"/>
        <w:jc w:val="both"/>
      </w:pPr>
      <w:r w:rsidRPr="003E497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3E4977" w:rsidRDefault="00B21CB5" w:rsidP="0079237A">
      <w:pPr>
        <w:ind w:firstLine="709"/>
        <w:jc w:val="both"/>
      </w:pPr>
      <w:r w:rsidRPr="003E4977">
        <w:t>3</w:t>
      </w:r>
      <w:r w:rsidR="0079237A" w:rsidRPr="003E4977">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507B">
          <w:rPr>
            <w:rStyle w:val="a9"/>
            <w:color w:val="auto"/>
          </w:rPr>
          <w:t>www.biblio-online.ru</w:t>
        </w:r>
      </w:hyperlink>
      <w:r w:rsidR="0079237A" w:rsidRPr="003E4977">
        <w:t xml:space="preserve"> </w:t>
      </w:r>
    </w:p>
    <w:p w:rsidR="0079237A" w:rsidRPr="003E4977" w:rsidRDefault="0079237A" w:rsidP="0079237A">
      <w:pPr>
        <w:ind w:firstLine="709"/>
        <w:jc w:val="both"/>
      </w:pPr>
      <w:r w:rsidRPr="003E4977">
        <w:t xml:space="preserve"> </w:t>
      </w:r>
      <w:r w:rsidR="00B21CB5" w:rsidRPr="003E4977">
        <w:t>4</w:t>
      </w:r>
      <w:r w:rsidRPr="003E4977">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3E4977" w:rsidRDefault="0079237A" w:rsidP="0079237A">
      <w:pPr>
        <w:ind w:firstLine="709"/>
        <w:jc w:val="both"/>
      </w:pPr>
    </w:p>
    <w:bookmarkEnd w:id="6"/>
    <w:p w:rsidR="007451F8" w:rsidRPr="003E4977" w:rsidRDefault="007451F8" w:rsidP="00D34708">
      <w:pPr>
        <w:ind w:firstLine="709"/>
        <w:jc w:val="both"/>
      </w:pPr>
    </w:p>
    <w:sectPr w:rsidR="007451F8" w:rsidRPr="003E497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869" w:rsidRDefault="00F16869" w:rsidP="00160BC1">
      <w:r>
        <w:separator/>
      </w:r>
    </w:p>
  </w:endnote>
  <w:endnote w:type="continuationSeparator" w:id="0">
    <w:p w:rsidR="00F16869" w:rsidRDefault="00F168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869" w:rsidRDefault="00F16869" w:rsidP="00160BC1">
      <w:r>
        <w:separator/>
      </w:r>
    </w:p>
  </w:footnote>
  <w:footnote w:type="continuationSeparator" w:id="0">
    <w:p w:rsidR="00F16869" w:rsidRDefault="00F168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44211A"/>
    <w:multiLevelType w:val="hybridMultilevel"/>
    <w:tmpl w:val="1F8494BA"/>
    <w:lvl w:ilvl="0" w:tplc="AD0C3D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7"/>
  </w:num>
  <w:num w:numId="6">
    <w:abstractNumId w:val="1"/>
  </w:num>
  <w:num w:numId="7">
    <w:abstractNumId w:val="0"/>
  </w:num>
  <w:num w:numId="8">
    <w:abstractNumId w:val="14"/>
  </w:num>
  <w:num w:numId="9">
    <w:abstractNumId w:val="13"/>
  </w:num>
  <w:num w:numId="10">
    <w:abstractNumId w:val="9"/>
  </w:num>
  <w:num w:numId="11">
    <w:abstractNumId w:val="15"/>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023E"/>
    <w:rsid w:val="001914E9"/>
    <w:rsid w:val="001948F5"/>
    <w:rsid w:val="00197CD3"/>
    <w:rsid w:val="001A3B5F"/>
    <w:rsid w:val="001A4C2A"/>
    <w:rsid w:val="001A5808"/>
    <w:rsid w:val="001A6533"/>
    <w:rsid w:val="001A73AB"/>
    <w:rsid w:val="001B0A2E"/>
    <w:rsid w:val="001B46A3"/>
    <w:rsid w:val="001C4FED"/>
    <w:rsid w:val="001C6305"/>
    <w:rsid w:val="001D1349"/>
    <w:rsid w:val="001E3BD7"/>
    <w:rsid w:val="001F094F"/>
    <w:rsid w:val="001F11DE"/>
    <w:rsid w:val="001F1379"/>
    <w:rsid w:val="001F5F24"/>
    <w:rsid w:val="001F67A0"/>
    <w:rsid w:val="0020107E"/>
    <w:rsid w:val="0020797A"/>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0F5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048"/>
    <w:rsid w:val="003B2829"/>
    <w:rsid w:val="003B7F71"/>
    <w:rsid w:val="003D0538"/>
    <w:rsid w:val="003D71C9"/>
    <w:rsid w:val="003D72D9"/>
    <w:rsid w:val="003E0A51"/>
    <w:rsid w:val="003E4977"/>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589B"/>
    <w:rsid w:val="00436EA3"/>
    <w:rsid w:val="004419B9"/>
    <w:rsid w:val="00452D19"/>
    <w:rsid w:val="00453757"/>
    <w:rsid w:val="00454B19"/>
    <w:rsid w:val="00460608"/>
    <w:rsid w:val="004620E0"/>
    <w:rsid w:val="00463539"/>
    <w:rsid w:val="0046365B"/>
    <w:rsid w:val="0047044D"/>
    <w:rsid w:val="0047053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6F2E36"/>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2AA9"/>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4659F"/>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07B"/>
    <w:rsid w:val="00A35591"/>
    <w:rsid w:val="00A44F9E"/>
    <w:rsid w:val="00A458F1"/>
    <w:rsid w:val="00A513D6"/>
    <w:rsid w:val="00A567CD"/>
    <w:rsid w:val="00A617E7"/>
    <w:rsid w:val="00A63D90"/>
    <w:rsid w:val="00A72B3A"/>
    <w:rsid w:val="00A7334F"/>
    <w:rsid w:val="00A75675"/>
    <w:rsid w:val="00A76E53"/>
    <w:rsid w:val="00A8327F"/>
    <w:rsid w:val="00A83F6C"/>
    <w:rsid w:val="00A850FB"/>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38B9"/>
    <w:rsid w:val="00CB453F"/>
    <w:rsid w:val="00CB539D"/>
    <w:rsid w:val="00CB61D6"/>
    <w:rsid w:val="00CC273A"/>
    <w:rsid w:val="00CC41F8"/>
    <w:rsid w:val="00CD4727"/>
    <w:rsid w:val="00CE4104"/>
    <w:rsid w:val="00CE6C4B"/>
    <w:rsid w:val="00CE7344"/>
    <w:rsid w:val="00CF12C6"/>
    <w:rsid w:val="00CF2B2F"/>
    <w:rsid w:val="00CF4D8F"/>
    <w:rsid w:val="00CF6292"/>
    <w:rsid w:val="00CF6B12"/>
    <w:rsid w:val="00CF7287"/>
    <w:rsid w:val="00D017C3"/>
    <w:rsid w:val="00D02EB8"/>
    <w:rsid w:val="00D05EDE"/>
    <w:rsid w:val="00D07DD3"/>
    <w:rsid w:val="00D10270"/>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64F7B"/>
    <w:rsid w:val="00D761E8"/>
    <w:rsid w:val="00D77081"/>
    <w:rsid w:val="00D77ED3"/>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572"/>
    <w:rsid w:val="00E149A3"/>
    <w:rsid w:val="00E20186"/>
    <w:rsid w:val="00E25AB7"/>
    <w:rsid w:val="00E2721F"/>
    <w:rsid w:val="00E411FA"/>
    <w:rsid w:val="00E42AED"/>
    <w:rsid w:val="00E4451A"/>
    <w:rsid w:val="00E53778"/>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EF105F"/>
    <w:rsid w:val="00F00B76"/>
    <w:rsid w:val="00F03C8C"/>
    <w:rsid w:val="00F06F17"/>
    <w:rsid w:val="00F13737"/>
    <w:rsid w:val="00F14EC4"/>
    <w:rsid w:val="00F16869"/>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DD7AD00-D359-4F3A-A5BA-9C99C91D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basedOn w:val="a1"/>
    <w:uiPriority w:val="99"/>
    <w:semiHidden/>
    <w:unhideWhenUsed/>
    <w:rsid w:val="00A3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2470550">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203">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201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3654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003.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0022.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902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790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4B48-615B-46CA-8F9B-4BB14F10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8022</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53647</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1179664</vt:i4>
      </vt:variant>
      <vt:variant>
        <vt:i4>12</vt:i4>
      </vt:variant>
      <vt:variant>
        <vt:i4>0</vt:i4>
      </vt:variant>
      <vt:variant>
        <vt:i4>5</vt:i4>
      </vt:variant>
      <vt:variant>
        <vt:lpwstr>https://biblio-online.ru/bcode/432013</vt:lpwstr>
      </vt:variant>
      <vt:variant>
        <vt:lpwstr/>
      </vt:variant>
      <vt:variant>
        <vt:i4>1245205</vt:i4>
      </vt:variant>
      <vt:variant>
        <vt:i4>9</vt:i4>
      </vt:variant>
      <vt:variant>
        <vt:i4>0</vt:i4>
      </vt:variant>
      <vt:variant>
        <vt:i4>5</vt:i4>
      </vt:variant>
      <vt:variant>
        <vt:lpwstr>https://biblio-online.ru/bcode/436545</vt:lpwstr>
      </vt:variant>
      <vt:variant>
        <vt:lpwstr/>
      </vt:variant>
      <vt:variant>
        <vt:i4>4325467</vt:i4>
      </vt:variant>
      <vt:variant>
        <vt:i4>6</vt:i4>
      </vt:variant>
      <vt:variant>
        <vt:i4>0</vt:i4>
      </vt:variant>
      <vt:variant>
        <vt:i4>5</vt:i4>
      </vt:variant>
      <vt:variant>
        <vt:lpwstr>http://www.iprbookshop.ru/75003.html</vt:lpwstr>
      </vt:variant>
      <vt:variant>
        <vt:lpwstr/>
      </vt:variant>
      <vt:variant>
        <vt:i4>4522074</vt:i4>
      </vt:variant>
      <vt:variant>
        <vt:i4>3</vt:i4>
      </vt:variant>
      <vt:variant>
        <vt:i4>0</vt:i4>
      </vt:variant>
      <vt:variant>
        <vt:i4>5</vt:i4>
      </vt:variant>
      <vt:variant>
        <vt:lpwstr>http://www.iprbookshop.ru/70022.html</vt:lpwstr>
      </vt:variant>
      <vt:variant>
        <vt:lpwstr/>
      </vt:variant>
      <vt:variant>
        <vt:i4>7733307</vt:i4>
      </vt:variant>
      <vt:variant>
        <vt:i4>0</vt:i4>
      </vt:variant>
      <vt:variant>
        <vt:i4>0</vt:i4>
      </vt:variant>
      <vt:variant>
        <vt:i4>5</vt:i4>
      </vt:variant>
      <vt:variant>
        <vt:lpwstr>http://www.iprbookshop.ru/9022.html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2022-03-15T06:01:00Z</cp:lastPrinted>
  <dcterms:created xsi:type="dcterms:W3CDTF">2022-05-01T16:23:00Z</dcterms:created>
  <dcterms:modified xsi:type="dcterms:W3CDTF">2022-11-14T03:04:00Z</dcterms:modified>
</cp:coreProperties>
</file>